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4C4904">
        <w:rPr>
          <w:b/>
          <w:bCs/>
          <w:color w:val="000000"/>
          <w:lang w:val="uk-UA"/>
        </w:rPr>
        <w:t>головного</w:t>
      </w:r>
      <w:r w:rsidR="00FF1256" w:rsidRPr="003C4FE5">
        <w:rPr>
          <w:b/>
          <w:bCs/>
          <w:color w:val="000000"/>
          <w:lang w:val="uk-UA"/>
        </w:rPr>
        <w:t xml:space="preserve"> спеціаліста відділу </w:t>
      </w:r>
      <w:r w:rsidR="00714477">
        <w:rPr>
          <w:b/>
          <w:bCs/>
          <w:color w:val="000000"/>
          <w:lang w:val="uk-UA"/>
        </w:rPr>
        <w:t>опрацювання документації</w:t>
      </w:r>
      <w:r w:rsidR="00CD3C33">
        <w:rPr>
          <w:b/>
          <w:bCs/>
          <w:color w:val="000000"/>
          <w:lang w:val="uk-UA"/>
        </w:rPr>
        <w:t xml:space="preserve"> управління </w:t>
      </w:r>
      <w:r w:rsidR="00714477">
        <w:rPr>
          <w:b/>
          <w:bCs/>
          <w:color w:val="000000"/>
          <w:lang w:val="uk-UA"/>
        </w:rPr>
        <w:t xml:space="preserve">з питань виплат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</w:t>
      </w:r>
      <w:r w:rsidR="00566233">
        <w:rPr>
          <w:b/>
          <w:bCs/>
          <w:color w:val="000000"/>
          <w:lang w:val="uk-UA"/>
        </w:rPr>
        <w:t xml:space="preserve"> України в Хмельницькій області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F334D8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>)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4904" w:rsidRPr="004522DA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онтроль правильності опрацювання  в установлені терміни заяв з питань виплати пенсій</w:t>
            </w:r>
            <w:r>
              <w:t xml:space="preserve"> 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електронних справ (крім пенсійних справ осіб, які перебувають на повному державному забезпеченні,  внутрішньо переміщених осіб та на виконання рішень суду), 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>інших документів для проведення нарахування пенсійних та інших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иплат визначених законодавством;</w:t>
            </w:r>
          </w:p>
          <w:p w:rsidR="004C4904" w:rsidRPr="004522DA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своєчасності та повноти опрацювання інформації про встановлення факту смерті громадян, повернення коштів виплатними об’єктами після місяця смерті, припинення виплати пенсій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ідповідно до норм законодавства;</w:t>
            </w:r>
          </w:p>
          <w:p w:rsidR="004C4904" w:rsidRPr="004522DA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підстав та розміру виплати допомоги на поховання, проведення її фіксації, підготовка звітних даних щод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виплати допомоги на поховання;</w:t>
            </w:r>
            <w:r w:rsidRPr="004522DA">
              <w:t xml:space="preserve"> </w:t>
            </w:r>
          </w:p>
          <w:p w:rsidR="004C4904" w:rsidRPr="004522DA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правильності розрахунку сум надміру виплачених пенсій</w:t>
            </w:r>
            <w:r>
              <w:t xml:space="preserve"> 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контролювати своєчасність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повноту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направлення інформації про виявлені переплати управлінню пенсійного забезпечення, надання страхових виплат, соціальних послуг, житлових субсидій та пільг та відділу з питань відрахувань управління з питань виплат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4522DA">
              <w:t xml:space="preserve"> </w:t>
            </w:r>
          </w:p>
          <w:p w:rsidR="004C4904" w:rsidRPr="004522DA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>нарахування пенсійних та інших виплат визначених законодавством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4C4904" w:rsidRPr="004522DA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перевірка повноти внесення в електронну справу 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>невиплачених пенсій та інших виплат визначених законодавством, зві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тні</w:t>
            </w:r>
            <w:r w:rsidRPr="00EB0B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дані щодо невиплати пенсій та інших виплат визначених законодавством</w:t>
            </w: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4C4904" w:rsidRPr="004522DA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відомостей на виплату пенсій</w:t>
            </w:r>
            <w:r>
              <w:t xml:space="preserve"> 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згідно з законодавством для подальшої передачі їх виплатним об’єктам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4522DA">
              <w:t xml:space="preserve"> </w:t>
            </w:r>
          </w:p>
          <w:p w:rsidR="004C4904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підготовка проєктів рішень щодо зміни стану виплати пенсій</w:t>
            </w:r>
            <w:r>
              <w:t xml:space="preserve"> 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та інформування осіб про зазначені зміни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C4904" w:rsidRPr="004522DA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 результатів опрацювання верифікації пенсійних виплат</w:t>
            </w:r>
            <w:r>
              <w:t xml:space="preserve"> 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законодавством, за результатами опрацювання контроль своєчасності вжиття дій щодо з’ясування підстав для виплати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4522DA">
              <w:t xml:space="preserve"> </w:t>
            </w:r>
          </w:p>
          <w:p w:rsidR="004C4904" w:rsidRPr="004522DA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узагальнення, аналіз та підготовка керівнику відділу інформаційних та аналітичних матеріалів з питань, ві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днесених до компетенції відділу;</w:t>
            </w:r>
          </w:p>
          <w:p w:rsidR="004C4904" w:rsidRPr="004522DA" w:rsidRDefault="004C4904" w:rsidP="004C4904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тестування програмного забезпечення з питань нарахування пенсій (підсистеми ІКІС ПФУ ППВП), </w:t>
            </w:r>
            <w:r w:rsidRPr="005240B2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 (ІКІС ПФУ ППВ ДСВ)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D3C33" w:rsidRPr="003C4FE5" w:rsidRDefault="004C4904" w:rsidP="004C4904">
            <w:pPr>
              <w:spacing w:after="0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2DA">
              <w:rPr>
                <w:rFonts w:ascii="Times New Roman" w:eastAsia="Times New Roman" w:hAnsi="Times New Roman" w:cs="Times New Roman"/>
                <w:sz w:val="24"/>
                <w:szCs w:val="24"/>
              </w:rPr>
              <w:t>в межах своїх повноважень розгляд звернень, заяв та скарг, запитів на інформацію, що надходять до головного управління.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8C035D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D202FC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02FC" w:rsidRPr="00D202FC" w:rsidRDefault="00D202FC" w:rsidP="00D202FC">
            <w:pPr>
              <w:pStyle w:val="af"/>
              <w:numPr>
                <w:ilvl w:val="0"/>
                <w:numId w:val="3"/>
              </w:numPr>
              <w:tabs>
                <w:tab w:val="left" w:pos="414"/>
              </w:tabs>
              <w:spacing w:after="0" w:line="240" w:lineRule="auto"/>
              <w:ind w:right="125" w:hanging="5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2F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Default="00D202FC" w:rsidP="00D202F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E6C04" w:rsidRDefault="00283F66" w:rsidP="00283F66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Default="00283F66" w:rsidP="0028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4C490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електронні реєстри, системи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635C46" w:rsidRDefault="00283F66" w:rsidP="00283F66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71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CC4A68" w:rsidRDefault="00283F66" w:rsidP="00963D1F">
            <w:pPr>
              <w:tabs>
                <w:tab w:val="left" w:pos="412"/>
              </w:tabs>
              <w:spacing w:after="20" w:line="240" w:lineRule="auto"/>
              <w:ind w:left="135" w:right="125" w:firstLine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  <w:r w:rsidR="00C914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України “Про державну службу” від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Міністрів України від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державної служби”.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0261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A60261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Default="00CD3C33" w:rsidP="00CD29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</w:t>
            </w:r>
            <w:r w:rsidR="008C035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год. </w:t>
            </w:r>
            <w:r w:rsidR="008C035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00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</w:t>
            </w:r>
            <w:r w:rsidR="008C035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10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8C035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02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CD292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8C035D" w:rsidP="00CD292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D345F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bookmarkStart w:id="1" w:name="_GoBack"/>
            <w:bookmarkEnd w:id="1"/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CD292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292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Мамаєвська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Наталія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Іванівна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8C035D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283F6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A60261">
      <w:headerReference w:type="default" r:id="rId11"/>
      <w:pgSz w:w="11906" w:h="16838"/>
      <w:pgMar w:top="568" w:right="851" w:bottom="851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8C035D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32770"/>
    <w:rsid w:val="00251AC3"/>
    <w:rsid w:val="00252394"/>
    <w:rsid w:val="00276EB6"/>
    <w:rsid w:val="00283F66"/>
    <w:rsid w:val="002C2332"/>
    <w:rsid w:val="00316BC6"/>
    <w:rsid w:val="00344CAB"/>
    <w:rsid w:val="00351348"/>
    <w:rsid w:val="00355B9B"/>
    <w:rsid w:val="003829C8"/>
    <w:rsid w:val="00390CA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92A0C"/>
    <w:rsid w:val="004C3B78"/>
    <w:rsid w:val="004C4904"/>
    <w:rsid w:val="004C7E32"/>
    <w:rsid w:val="004D3F89"/>
    <w:rsid w:val="004E6EB7"/>
    <w:rsid w:val="00540C95"/>
    <w:rsid w:val="00542BD6"/>
    <w:rsid w:val="00547A77"/>
    <w:rsid w:val="00556A1B"/>
    <w:rsid w:val="00562876"/>
    <w:rsid w:val="00566233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82832"/>
    <w:rsid w:val="006B6AC6"/>
    <w:rsid w:val="006C1BA0"/>
    <w:rsid w:val="006C2852"/>
    <w:rsid w:val="006C59F2"/>
    <w:rsid w:val="006D44B2"/>
    <w:rsid w:val="006F1B37"/>
    <w:rsid w:val="007110AA"/>
    <w:rsid w:val="00714477"/>
    <w:rsid w:val="00745521"/>
    <w:rsid w:val="00746490"/>
    <w:rsid w:val="00747EFB"/>
    <w:rsid w:val="00776D5C"/>
    <w:rsid w:val="007805DC"/>
    <w:rsid w:val="0079011D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C035D"/>
    <w:rsid w:val="008E04BD"/>
    <w:rsid w:val="008F5688"/>
    <w:rsid w:val="008F574C"/>
    <w:rsid w:val="009216CC"/>
    <w:rsid w:val="00923F9B"/>
    <w:rsid w:val="00930C79"/>
    <w:rsid w:val="009345AF"/>
    <w:rsid w:val="009574E5"/>
    <w:rsid w:val="00963D1F"/>
    <w:rsid w:val="00992695"/>
    <w:rsid w:val="009A33E8"/>
    <w:rsid w:val="009D68EE"/>
    <w:rsid w:val="009F21D2"/>
    <w:rsid w:val="00A23D12"/>
    <w:rsid w:val="00A24A9B"/>
    <w:rsid w:val="00A25632"/>
    <w:rsid w:val="00A42A41"/>
    <w:rsid w:val="00A60261"/>
    <w:rsid w:val="00AB1022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B093B"/>
    <w:rsid w:val="00BC479D"/>
    <w:rsid w:val="00BF1EC1"/>
    <w:rsid w:val="00C044D0"/>
    <w:rsid w:val="00C1071F"/>
    <w:rsid w:val="00C130E1"/>
    <w:rsid w:val="00C1477D"/>
    <w:rsid w:val="00C21E5D"/>
    <w:rsid w:val="00C60506"/>
    <w:rsid w:val="00C8671A"/>
    <w:rsid w:val="00C86E86"/>
    <w:rsid w:val="00C91489"/>
    <w:rsid w:val="00C96C54"/>
    <w:rsid w:val="00CA7EB7"/>
    <w:rsid w:val="00CB1EFC"/>
    <w:rsid w:val="00CC0079"/>
    <w:rsid w:val="00CC4A68"/>
    <w:rsid w:val="00CD2924"/>
    <w:rsid w:val="00CD3C33"/>
    <w:rsid w:val="00D02C07"/>
    <w:rsid w:val="00D202FC"/>
    <w:rsid w:val="00D33690"/>
    <w:rsid w:val="00D342EA"/>
    <w:rsid w:val="00D345FB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00F6"/>
    <w:rsid w:val="00DE5E09"/>
    <w:rsid w:val="00DF3C46"/>
    <w:rsid w:val="00E107D1"/>
    <w:rsid w:val="00E517F9"/>
    <w:rsid w:val="00E52ED4"/>
    <w:rsid w:val="00E71A70"/>
    <w:rsid w:val="00E82700"/>
    <w:rsid w:val="00EB0AB0"/>
    <w:rsid w:val="00EB5374"/>
    <w:rsid w:val="00EB7ED1"/>
    <w:rsid w:val="00F04251"/>
    <w:rsid w:val="00F10B1C"/>
    <w:rsid w:val="00F10DDF"/>
    <w:rsid w:val="00F12D2D"/>
    <w:rsid w:val="00F334D8"/>
    <w:rsid w:val="00F41F35"/>
    <w:rsid w:val="00F57C41"/>
    <w:rsid w:val="00F6542A"/>
    <w:rsid w:val="00F71E14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7D824-A5B6-4D85-9899-120AEA780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D54563D-96E9-42BC-828D-B926AF33A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5405</Words>
  <Characters>3081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User</cp:lastModifiedBy>
  <cp:revision>8</cp:revision>
  <cp:lastPrinted>2026-01-01T11:26:00Z</cp:lastPrinted>
  <dcterms:created xsi:type="dcterms:W3CDTF">2026-01-01T11:37:00Z</dcterms:created>
  <dcterms:modified xsi:type="dcterms:W3CDTF">2026-01-30T09:19:00Z</dcterms:modified>
</cp:coreProperties>
</file>