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F7DDD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відділу</w:t>
      </w:r>
      <w:r w:rsidR="00FF1256" w:rsidRPr="003C4FE5">
        <w:rPr>
          <w:b/>
          <w:bCs/>
          <w:color w:val="000000"/>
          <w:lang w:val="uk-UA"/>
        </w:rPr>
        <w:t xml:space="preserve"> </w:t>
      </w:r>
      <w:bookmarkStart w:id="1" w:name="_GoBack"/>
      <w:r w:rsidR="001C2AE9" w:rsidRPr="001C2AE9">
        <w:rPr>
          <w:rFonts w:eastAsia="Times New Roman"/>
          <w:b/>
        </w:rPr>
        <w:t>методології та звітності</w:t>
      </w:r>
      <w:r w:rsidR="005E0881" w:rsidRPr="005E0881">
        <w:rPr>
          <w:rFonts w:eastAsia="Times New Roman"/>
          <w:b/>
        </w:rPr>
        <w:t xml:space="preserve"> </w:t>
      </w:r>
      <w:bookmarkEnd w:id="1"/>
      <w:r w:rsidR="005E0881" w:rsidRPr="005E0881">
        <w:rPr>
          <w:rFonts w:eastAsia="Times New Roman"/>
          <w:b/>
        </w:rPr>
        <w:t>управління з питань виплат</w:t>
      </w:r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 України в Хмельницькій області</w:t>
      </w:r>
      <w:r w:rsidR="0062052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70ED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3BA2" w:rsidRPr="000E33C6" w:rsidRDefault="001B3BA2" w:rsidP="001B3BA2">
            <w:pPr>
              <w:pStyle w:val="ae"/>
              <w:spacing w:before="0" w:after="0"/>
              <w:ind w:left="147" w:firstLine="567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о</w:t>
            </w:r>
            <w:r w:rsidRPr="000E33C6">
              <w:rPr>
                <w:bCs/>
                <w:lang w:val="uk-UA"/>
              </w:rPr>
              <w:t>працьовувати в установлені терміни електронні пенсійні справи внутрішньо переміщених осіб та на виконання рішень суду щодо визначення розміру пенсії до виплати та готувати відповідні розрахунки;</w:t>
            </w:r>
          </w:p>
          <w:p w:rsidR="001B3BA2" w:rsidRPr="000E33C6" w:rsidRDefault="001B3BA2" w:rsidP="001B3BA2">
            <w:pPr>
              <w:pStyle w:val="ae"/>
              <w:spacing w:before="0" w:after="0"/>
              <w:ind w:left="147" w:firstLine="567"/>
              <w:jc w:val="both"/>
              <w:rPr>
                <w:lang w:val="uk-UA"/>
              </w:rPr>
            </w:pPr>
            <w:r w:rsidRPr="000E33C6">
              <w:rPr>
                <w:lang w:val="uk-UA"/>
              </w:rPr>
              <w:t>долучати до матеріалів електронної пенсійної справи документи з питань виплати пенсій;</w:t>
            </w:r>
          </w:p>
          <w:p w:rsidR="001B3BA2" w:rsidRPr="000E33C6" w:rsidRDefault="001B3BA2" w:rsidP="001B3BA2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перевіряти правильність нарахування пенсійних виплат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3BA2" w:rsidRPr="000E33C6" w:rsidRDefault="001B3BA2" w:rsidP="001B3BA2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E3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працьовувати в установленні терміни запити органів Державної казначейської служби, Державної виконавчої служби,  інших установ та  організацій  щодо виконання судових рішень, </w:t>
            </w: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готувати довідки про стан виконання рішень суду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B3BA2" w:rsidRPr="000E33C6" w:rsidRDefault="001B3BA2" w:rsidP="001B3BA2">
            <w:pPr>
              <w:pStyle w:val="ae"/>
              <w:spacing w:before="0" w:after="0"/>
              <w:ind w:left="147" w:firstLine="567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о</w:t>
            </w:r>
            <w:r w:rsidRPr="000E33C6">
              <w:rPr>
                <w:bCs/>
                <w:lang w:val="uk-UA"/>
              </w:rPr>
              <w:t>працьовувати документи щодо  виплати недоотриманої пенсії у зв’язку із смертю пенсіонерів та пенсії за шість місяців наперед у зв’язку із виїздом на постійне місце проживання за кордон,  формувати електронні документи для їх виплат;</w:t>
            </w:r>
          </w:p>
          <w:p w:rsidR="001B3BA2" w:rsidRPr="000E33C6" w:rsidRDefault="001B3BA2" w:rsidP="001B3BA2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готувати інформації щодо сум  недоотриманої пенсії на запити нотаріусів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1B3BA2" w:rsidRPr="000E33C6" w:rsidRDefault="001B3BA2" w:rsidP="001B3BA2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і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нформувати одержувачів пенсій, субсидій та пільг</w:t>
            </w: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, виплати яких одержуються за довіреністю більше як один рік або не одержуються з поточного рахунка більше як один рік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щодо необхідності  подання заяви про продовження виплати пенсії через банк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1B3BA2" w:rsidRPr="000E33C6" w:rsidRDefault="001B3BA2" w:rsidP="001B3BA2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загальнювати, аналізувати та готувати статистичні та аналітичні матеріали з питань, віднесених до компетенції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3C33" w:rsidRPr="008D33C1" w:rsidRDefault="001B3BA2" w:rsidP="001B3BA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озглядати за дорученням керівництва звернення підприємств, установ, організацій з питань, віднесених до компетенції управління, брати участь у розгляді таких звернень.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52E33" w:rsidP="00B96B07">
            <w:pPr>
              <w:pStyle w:val="ae"/>
              <w:snapToGrid w:val="0"/>
              <w:spacing w:before="0"/>
              <w:rPr>
                <w:lang w:val="uk-UA"/>
              </w:rPr>
            </w:pPr>
            <w:r w:rsidRPr="00A017C0">
              <w:t xml:space="preserve">наявність вищої освіти ступеня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1C2AE9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252E33" w:rsidRDefault="00252E33" w:rsidP="00252E33">
            <w:pPr>
              <w:pStyle w:val="af"/>
              <w:numPr>
                <w:ilvl w:val="0"/>
                <w:numId w:val="3"/>
              </w:numPr>
              <w:spacing w:after="0" w:line="240" w:lineRule="auto"/>
              <w:ind w:left="407" w:right="125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7E6C04" w:rsidRDefault="00252E33" w:rsidP="00252E3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Default="00252E33" w:rsidP="00252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3BA2" w:rsidRPr="00DC15CC" w:rsidRDefault="00252E33" w:rsidP="001B3BA2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B3BA2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1B3BA2" w:rsidRPr="00DC15CC" w:rsidRDefault="001B3BA2" w:rsidP="001B3BA2">
            <w:pPr>
              <w:tabs>
                <w:tab w:val="left" w:pos="690"/>
                <w:tab w:val="left" w:pos="1037"/>
              </w:tabs>
              <w:spacing w:after="0" w:line="240" w:lineRule="auto"/>
              <w:ind w:left="133" w:right="125" w:firstLine="4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CD3C33" w:rsidRPr="002A5B5A" w:rsidRDefault="001B3BA2" w:rsidP="001B3BA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658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Конституції України; 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1F03" w:rsidRDefault="003B1F03" w:rsidP="00252E3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1B3BA2" w:rsidRPr="00FD4B5C" w:rsidRDefault="001B3BA2" w:rsidP="001B3BA2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1B3BA2" w:rsidRPr="00FD4B5C" w:rsidRDefault="001B3BA2" w:rsidP="001B3BA2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1B3BA2" w:rsidRPr="00FD4B5C" w:rsidRDefault="001B3BA2" w:rsidP="001B3BA2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1B3BA2" w:rsidRPr="00FD4B5C" w:rsidRDefault="001B3BA2" w:rsidP="001B3BA2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1B3BA2" w:rsidRPr="00FD4B5C" w:rsidRDefault="001B3BA2" w:rsidP="001B3BA2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1B3BA2" w:rsidRPr="00FD4B5C" w:rsidRDefault="001B3BA2" w:rsidP="001B3BA2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1B3BA2" w:rsidRPr="00FD4B5C" w:rsidRDefault="001B3BA2" w:rsidP="001B3BA2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1B3BA2" w:rsidRDefault="001B3BA2" w:rsidP="001B3BA2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1B3BA2" w:rsidRDefault="001B3BA2" w:rsidP="001B3BA2">
            <w:pPr>
              <w:tabs>
                <w:tab w:val="left" w:pos="522"/>
              </w:tabs>
              <w:spacing w:after="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Кабінету Міністрів України від 21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жовтня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1995 року № 848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1B3BA2" w:rsidRDefault="001B3BA2" w:rsidP="001B3B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6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</w:t>
            </w:r>
            <w:r w:rsidRPr="00A93A2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Деякі питання надання житлових субсидій та пільг на оплату житлово-комунальних послуг, придбання твердого палива і скрапленого газу у грошовій формі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CD3C33" w:rsidRPr="002A5B5A" w:rsidRDefault="001B3BA2" w:rsidP="001B3BA2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вересня</w:t>
            </w: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 1041 «</w:t>
            </w:r>
            <w:r w:rsidRPr="00A93A2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CC4A68" w:rsidRDefault="00B679DD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E3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2A5B5A" w:rsidRDefault="003B1F03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 w:rsid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  <w:lang w:val="en-US"/>
              </w:rPr>
              <w:t>996</w:t>
            </w: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>строково,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17D4F" w:rsidRDefault="00CD3C33" w:rsidP="0062052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17 год. 00 хв. 2</w:t>
            </w:r>
            <w:r w:rsidR="00620525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9</w:t>
            </w:r>
            <w:r w:rsidR="0059001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DD21C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4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AA23C3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620525" w:rsidP="0062052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59001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D21C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Гната Чекірди,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B63D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1C2AE9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1C2AE9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3CDE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0B59"/>
    <w:rsid w:val="0015717B"/>
    <w:rsid w:val="00194992"/>
    <w:rsid w:val="00196169"/>
    <w:rsid w:val="001A422F"/>
    <w:rsid w:val="001B3BA2"/>
    <w:rsid w:val="001B6E86"/>
    <w:rsid w:val="001C2AE9"/>
    <w:rsid w:val="00216A23"/>
    <w:rsid w:val="002244A5"/>
    <w:rsid w:val="00241D36"/>
    <w:rsid w:val="00251AC3"/>
    <w:rsid w:val="00252394"/>
    <w:rsid w:val="00252E33"/>
    <w:rsid w:val="0027363C"/>
    <w:rsid w:val="00276EB6"/>
    <w:rsid w:val="002A5B5A"/>
    <w:rsid w:val="002C2332"/>
    <w:rsid w:val="002C40B5"/>
    <w:rsid w:val="00316BC6"/>
    <w:rsid w:val="00344CAB"/>
    <w:rsid w:val="00351043"/>
    <w:rsid w:val="00351348"/>
    <w:rsid w:val="00355B9B"/>
    <w:rsid w:val="003664FD"/>
    <w:rsid w:val="003829C8"/>
    <w:rsid w:val="00390CA2"/>
    <w:rsid w:val="003B1F03"/>
    <w:rsid w:val="003C4DB1"/>
    <w:rsid w:val="003C4FE5"/>
    <w:rsid w:val="003D12F7"/>
    <w:rsid w:val="004059D1"/>
    <w:rsid w:val="004201DE"/>
    <w:rsid w:val="004374DA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0881"/>
    <w:rsid w:val="005E31FC"/>
    <w:rsid w:val="005E5114"/>
    <w:rsid w:val="00602A00"/>
    <w:rsid w:val="0062052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171A7"/>
    <w:rsid w:val="00745521"/>
    <w:rsid w:val="00747EFB"/>
    <w:rsid w:val="00776D5C"/>
    <w:rsid w:val="007805DC"/>
    <w:rsid w:val="007829CE"/>
    <w:rsid w:val="0079011D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A23C3"/>
    <w:rsid w:val="00AC766C"/>
    <w:rsid w:val="00AC7B58"/>
    <w:rsid w:val="00AE229B"/>
    <w:rsid w:val="00AE658C"/>
    <w:rsid w:val="00AF7DDD"/>
    <w:rsid w:val="00B17529"/>
    <w:rsid w:val="00B221BF"/>
    <w:rsid w:val="00B3463C"/>
    <w:rsid w:val="00B41D6C"/>
    <w:rsid w:val="00B43087"/>
    <w:rsid w:val="00B63D54"/>
    <w:rsid w:val="00B679DD"/>
    <w:rsid w:val="00B96B07"/>
    <w:rsid w:val="00BA2012"/>
    <w:rsid w:val="00BA5A4A"/>
    <w:rsid w:val="00BB0120"/>
    <w:rsid w:val="00BB093B"/>
    <w:rsid w:val="00BC479D"/>
    <w:rsid w:val="00BF1EC1"/>
    <w:rsid w:val="00C044D0"/>
    <w:rsid w:val="00C1071F"/>
    <w:rsid w:val="00C1193C"/>
    <w:rsid w:val="00C130E1"/>
    <w:rsid w:val="00C1477D"/>
    <w:rsid w:val="00C21E5D"/>
    <w:rsid w:val="00C552AA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1296A2C-02A7-4BC4-9464-1486D81C5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4612</Words>
  <Characters>2630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4</cp:revision>
  <cp:lastPrinted>2026-04-17T13:17:00Z</cp:lastPrinted>
  <dcterms:created xsi:type="dcterms:W3CDTF">2026-04-17T13:24:00Z</dcterms:created>
  <dcterms:modified xsi:type="dcterms:W3CDTF">2026-04-20T07:59:00Z</dcterms:modified>
</cp:coreProperties>
</file>