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DD1468" w:rsidRPr="00DD1468">
        <w:rPr>
          <w:rFonts w:eastAsia="Times New Roman"/>
          <w:b/>
        </w:rPr>
        <w:t xml:space="preserve">з </w:t>
      </w:r>
      <w:proofErr w:type="spellStart"/>
      <w:r w:rsidR="00DD1468" w:rsidRPr="00DD1468">
        <w:rPr>
          <w:rFonts w:eastAsia="Times New Roman"/>
          <w:b/>
        </w:rPr>
        <w:t>питань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відрахувань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управління</w:t>
      </w:r>
      <w:proofErr w:type="spellEnd"/>
      <w:r w:rsidR="00DD1468" w:rsidRPr="00DD1468">
        <w:rPr>
          <w:rFonts w:eastAsia="Times New Roman"/>
          <w:b/>
        </w:rPr>
        <w:t xml:space="preserve"> з </w:t>
      </w:r>
      <w:proofErr w:type="spellStart"/>
      <w:r w:rsidR="00DD1468" w:rsidRPr="00DD1468">
        <w:rPr>
          <w:rFonts w:eastAsia="Times New Roman"/>
          <w:b/>
        </w:rPr>
        <w:t>питань</w:t>
      </w:r>
      <w:proofErr w:type="spellEnd"/>
      <w:r w:rsidR="00DD1468" w:rsidRPr="00DD1468">
        <w:rPr>
          <w:rFonts w:eastAsia="Times New Roman"/>
          <w:b/>
        </w:rPr>
        <w:t xml:space="preserve"> </w:t>
      </w:r>
      <w:proofErr w:type="spellStart"/>
      <w:r w:rsidR="00DD1468" w:rsidRPr="00DD1468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опрацьовувати в установлені терміни заяви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пільг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виплат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осіб, які перебувають на повному державному забезпеченні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пенсій, житлових субсидій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пільг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виплат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своєчасно вносити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 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відрахування з пенсій, житлових субсидій, страхових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інших соціальних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виплат згідно постанов державних/приватних виконавців та інших документів, правильність проведення відрахувань;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проводити інвентаризацію виконавчих документів;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відповідей на запити державних/ приватних виконавців, звіти про здійсненні відрахування та виплати коштів для передачі їх органам державної виконавчої служби та приватним виконавцям;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готувати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рішень  про утримання надміру виплачених сум пенсій, житлових субсидій та пільг, 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інших виплат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проєкти</w:t>
            </w:r>
            <w:proofErr w:type="spellEnd"/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листів щодо інформуван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ня осіб про виявлені переплати;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забезпечувати підготовку матеріалів до розгляду постійно діючою Комісією з розгляду питань щодо визнання переплат пенсій безнадійною заборгованістю та їх списання;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та інші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 осіб, які перебувають на повному державному утриманні, правильність нарахування їх пенсійних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 інших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виплат;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контролювати обчислення сум, що перераховуються на рахунок установи у разі перебування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осіб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повному державному утриманні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у місцях позбавлення волі; 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ьовувати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,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пенсій, субсидій,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пільг, страхових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 інших </w:t>
            </w: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виплат, електронні справи для проведення нарахування таких виплат, визначенні виплатні реквізити та правильність нарахування пільг, страхових виплат, інших виплат відповідно до законодавства;</w:t>
            </w:r>
          </w:p>
          <w:p w:rsidR="00DD1468" w:rsidRPr="00BA3E9E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опрацьовувати дані щодо повернення коштів на рахунки Пенсійного фонду України та головного управління;</w:t>
            </w:r>
          </w:p>
          <w:p w:rsidR="00DD1468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E9E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виконувати інші завдання, які передбаченні Положенням про управління з питань виплат, доручення начальника управління з питань виплат та начальника відділу з питань відрахувань.</w:t>
            </w:r>
          </w:p>
          <w:p w:rsidR="00CD3C33" w:rsidRPr="008D33C1" w:rsidRDefault="00DD1468" w:rsidP="00DD1468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розраховувати суми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коштів пенсійних та інших виплат.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C703F6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252E33" w:rsidRDefault="00252E33" w:rsidP="00252E33">
            <w:pPr>
              <w:pStyle w:val="af"/>
              <w:numPr>
                <w:ilvl w:val="0"/>
                <w:numId w:val="3"/>
              </w:numPr>
              <w:spacing w:after="0" w:line="240" w:lineRule="auto"/>
              <w:ind w:left="407" w:right="125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7E6C04" w:rsidRDefault="00252E33" w:rsidP="00252E3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Default="00252E33" w:rsidP="00252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3BA2" w:rsidRPr="00DC15CC" w:rsidRDefault="00252E33" w:rsidP="001B3BA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B3BA2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1B3BA2" w:rsidRPr="00DC15CC" w:rsidRDefault="001B3BA2" w:rsidP="001B3BA2">
            <w:pPr>
              <w:tabs>
                <w:tab w:val="left" w:pos="690"/>
                <w:tab w:val="left" w:pos="1037"/>
              </w:tabs>
              <w:spacing w:after="0" w:line="240" w:lineRule="auto"/>
              <w:ind w:left="133" w:right="125" w:firstLine="4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1B3BA2" w:rsidP="001B3BA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  <w:r w:rsidR="00C703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Start w:id="1" w:name="_GoBack"/>
            <w:bookmarkEnd w:id="1"/>
          </w:p>
          <w:p w:rsidR="00C703F6" w:rsidRPr="002A5B5A" w:rsidRDefault="00C703F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виконавче провадження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1F03" w:rsidRDefault="003B1F03" w:rsidP="00252E3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0B2EBA" w:rsidRPr="00B047B4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0B2EBA" w:rsidRPr="00B047B4" w:rsidRDefault="000B2EBA" w:rsidP="000B2EBA">
            <w:pPr>
              <w:widowControl w:val="0"/>
              <w:autoSpaceDE w:val="0"/>
              <w:autoSpaceDN w:val="0"/>
              <w:adjustRightInd w:val="0"/>
              <w:spacing w:after="0"/>
              <w:ind w:left="147" w:firstLine="28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правління Пенсійного фонду України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березня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6-4</w:t>
            </w:r>
            <w:r w:rsidRPr="008428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EE142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 затвердження Порядку повернення сум пенсій, виплачених надміру, та списання сум переплат пенсій, що є безнадійними до стягнення</w:t>
            </w:r>
            <w:r w:rsidRPr="008428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"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(зі змінами)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0B2EBA" w:rsidRPr="00791E18" w:rsidRDefault="000B2EBA" w:rsidP="000B2EBA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2A5B5A" w:rsidRDefault="000B2EBA" w:rsidP="000B2EBA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62052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2</w:t>
            </w:r>
            <w:r w:rsidR="006205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9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4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620525" w:rsidP="006205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C703F6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C703F6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B2EBA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4F25D9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556A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703F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146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A6921E-6818-4CBF-A652-60AF067E8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5248</Words>
  <Characters>2992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4</cp:revision>
  <cp:lastPrinted>2026-04-17T13:17:00Z</cp:lastPrinted>
  <dcterms:created xsi:type="dcterms:W3CDTF">2026-04-20T06:37:00Z</dcterms:created>
  <dcterms:modified xsi:type="dcterms:W3CDTF">2026-04-20T12:09:00Z</dcterms:modified>
</cp:coreProperties>
</file>