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A24A9B" w:rsidRPr="003C4FE5">
        <w:rPr>
          <w:b/>
          <w:bCs/>
          <w:color w:val="000000"/>
          <w:lang w:val="uk-UA"/>
        </w:rPr>
        <w:t>голов</w:t>
      </w:r>
      <w:r w:rsidR="00FF1256" w:rsidRPr="003C4FE5">
        <w:rPr>
          <w:b/>
          <w:bCs/>
          <w:color w:val="000000"/>
          <w:lang w:val="uk-UA"/>
        </w:rPr>
        <w:t xml:space="preserve">ного спеціаліста відділу </w:t>
      </w:r>
      <w:r w:rsidR="00CD3C33">
        <w:rPr>
          <w:b/>
          <w:bCs/>
          <w:color w:val="000000"/>
          <w:lang w:val="uk-UA"/>
        </w:rPr>
        <w:t>обслуговування громадян</w:t>
      </w:r>
      <w:r w:rsidR="0010115F">
        <w:rPr>
          <w:b/>
          <w:bCs/>
          <w:color w:val="000000"/>
          <w:lang w:val="uk-UA"/>
        </w:rPr>
        <w:t xml:space="preserve"> </w:t>
      </w:r>
      <w:r w:rsidR="00C1071F">
        <w:rPr>
          <w:b/>
          <w:bCs/>
          <w:color w:val="000000"/>
          <w:lang w:val="uk-UA"/>
        </w:rPr>
        <w:t xml:space="preserve">№9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C1071F">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D4174A" w:rsidRPr="00EA6821" w:rsidRDefault="00D4174A" w:rsidP="00D4174A">
            <w:pPr>
              <w:spacing w:after="0"/>
              <w:jc w:val="both"/>
              <w:rPr>
                <w:rFonts w:ascii="Times New Roman" w:hAnsi="Times New Roman" w:cs="Times New Roman"/>
                <w:bCs/>
                <w:sz w:val="24"/>
                <w:szCs w:val="24"/>
              </w:rPr>
            </w:pPr>
            <w:r w:rsidRPr="003D5971">
              <w:rPr>
                <w:rFonts w:ascii="Times New Roman" w:hAnsi="Times New Roman" w:cs="Times New Roman"/>
                <w:bCs/>
                <w:sz w:val="24"/>
                <w:szCs w:val="24"/>
              </w:rPr>
              <w:t xml:space="preserve">    </w:t>
            </w:r>
            <w:r w:rsidRPr="00EA6821">
              <w:rPr>
                <w:rFonts w:ascii="Times New Roman" w:hAnsi="Times New Roman" w:cs="Times New Roman"/>
                <w:bCs/>
                <w:sz w:val="24"/>
                <w:szCs w:val="24"/>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D4174A" w:rsidRPr="00EA6821" w:rsidRDefault="00D4174A" w:rsidP="00D4174A">
            <w:pPr>
              <w:spacing w:after="0" w:line="240" w:lineRule="auto"/>
              <w:jc w:val="both"/>
              <w:rPr>
                <w:rFonts w:ascii="Times New Roman" w:hAnsi="Times New Roman" w:cs="Times New Roman"/>
                <w:bCs/>
                <w:sz w:val="24"/>
                <w:szCs w:val="24"/>
              </w:rPr>
            </w:pPr>
            <w:r w:rsidRPr="00EA6821">
              <w:rPr>
                <w:rFonts w:ascii="Times New Roman" w:hAnsi="Times New Roman" w:cs="Times New Roman"/>
                <w:bCs/>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D4174A" w:rsidRPr="00EA6821" w:rsidRDefault="00D4174A" w:rsidP="00D4174A">
            <w:pPr>
              <w:spacing w:after="0"/>
              <w:jc w:val="both"/>
              <w:rPr>
                <w:rFonts w:ascii="Times New Roman" w:hAnsi="Times New Roman" w:cs="Times New Roman"/>
                <w:sz w:val="24"/>
                <w:szCs w:val="24"/>
              </w:rPr>
            </w:pPr>
            <w:r w:rsidRPr="00EA6821">
              <w:rPr>
                <w:rFonts w:ascii="Times New Roman" w:hAnsi="Times New Roman" w:cs="Times New Roman"/>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віднесених до компетенції органів Фонду, незалежно від місця їх реєстрації протягом робочого часу без поділу за територіальним принципом в межах території обслуговування області.</w:t>
            </w:r>
          </w:p>
          <w:p w:rsidR="00D4174A" w:rsidRPr="00EA6821" w:rsidRDefault="00D4174A" w:rsidP="00D4174A">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Здійснення реєстрації звернень громадян, які звернулись до головного управління, в підсистемі ІКІС ПФУ: Підсистема «Звернення», Єдиній інформаційній системі соціальної сфери (ЄІССС).</w:t>
            </w:r>
          </w:p>
          <w:p w:rsidR="00D4174A" w:rsidRPr="00EA6821" w:rsidRDefault="00D4174A" w:rsidP="00D4174A">
            <w:pPr>
              <w:spacing w:after="0" w:line="240" w:lineRule="auto"/>
              <w:jc w:val="both"/>
              <w:rPr>
                <w:rFonts w:ascii="Times New Roman" w:hAnsi="Times New Roman" w:cs="Times New Roman"/>
                <w:bCs/>
                <w:sz w:val="24"/>
                <w:szCs w:val="24"/>
              </w:rPr>
            </w:pPr>
            <w:r w:rsidRPr="00EA6821">
              <w:rPr>
                <w:rFonts w:ascii="Times New Roman" w:hAnsi="Times New Roman" w:cs="Times New Roman"/>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 загальної інформації про умови, порядок призначення, перерахунку, виплати пенсій, державних соціальних допомог, надання субсидій та пільг, страхових виплат, компенсації за тимчасове розміщення внутрішньо переміщених осіб,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 та інформації про строк їх розгляду, відповідно до зазначеної в додатку 2 постанови №13-1 схеми дій спеціаліста сервісного центру</w:t>
            </w:r>
            <w:r w:rsidRPr="00EA6821">
              <w:rPr>
                <w:rFonts w:ascii="Times New Roman" w:hAnsi="Times New Roman" w:cs="Times New Roman"/>
                <w:bCs/>
                <w:sz w:val="24"/>
                <w:szCs w:val="24"/>
              </w:rPr>
              <w:t>.</w:t>
            </w:r>
          </w:p>
          <w:p w:rsidR="00D4174A" w:rsidRPr="00EA6821" w:rsidRDefault="00D4174A" w:rsidP="00D4174A">
            <w:pPr>
              <w:spacing w:after="0"/>
              <w:jc w:val="both"/>
              <w:rPr>
                <w:rFonts w:ascii="Times New Roman" w:hAnsi="Times New Roman" w:cs="Times New Roman"/>
                <w:bCs/>
                <w:sz w:val="24"/>
                <w:szCs w:val="24"/>
              </w:rPr>
            </w:pPr>
            <w:r w:rsidRPr="00EA6821">
              <w:rPr>
                <w:rFonts w:ascii="Times New Roman" w:hAnsi="Times New Roman" w:cs="Times New Roman"/>
                <w:sz w:val="24"/>
                <w:szCs w:val="24"/>
              </w:rPr>
              <w:t xml:space="preserve">Проведення прийому заяв та/або документів для </w:t>
            </w:r>
            <w:r w:rsidRPr="00EA6821">
              <w:rPr>
                <w:rFonts w:ascii="Times New Roman" w:hAnsi="Times New Roman" w:cs="Times New Roman"/>
                <w:sz w:val="24"/>
                <w:szCs w:val="24"/>
              </w:rPr>
              <w:lastRenderedPageBreak/>
              <w:t>призначення (перерахунку) пенсій, з питань виплати пенсій (в тому числі військовослужбовцям, особам рядового і начальницького складу), державних соціальних допомог, страхових виплат, щомісячного довічного грошового утримання суддям у відставці, грошової допомоги, разової грошової виплати до Дня Незалежності України, житлових субсидій та пільг, з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компенсації  витрат за тимчасове розміщення (перебування) внутрішньо переміщених осіб, заяв про внесення відомостей до Реєстру осіб, які мають право на пільги.</w:t>
            </w:r>
            <w:r w:rsidRPr="00EA6821">
              <w:rPr>
                <w:rFonts w:ascii="Times New Roman" w:hAnsi="Times New Roman" w:cs="Times New Roman"/>
                <w:bCs/>
                <w:sz w:val="24"/>
                <w:szCs w:val="24"/>
              </w:rPr>
              <w:t xml:space="preserve"> </w:t>
            </w:r>
          </w:p>
          <w:p w:rsidR="00D4174A" w:rsidRPr="00EA6821" w:rsidRDefault="00D4174A" w:rsidP="00D4174A">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w:t>
            </w:r>
          </w:p>
          <w:p w:rsidR="00D4174A" w:rsidRPr="00EA6821" w:rsidRDefault="00D4174A" w:rsidP="00D4174A">
            <w:pPr>
              <w:spacing w:after="0" w:line="240" w:lineRule="auto"/>
              <w:jc w:val="both"/>
              <w:rPr>
                <w:rFonts w:ascii="Times New Roman" w:hAnsi="Times New Roman" w:cs="Times New Roman"/>
                <w:sz w:val="24"/>
                <w:szCs w:val="24"/>
              </w:rPr>
            </w:pPr>
            <w:r w:rsidRPr="00EA6821">
              <w:rPr>
                <w:rFonts w:ascii="Times New Roman" w:hAnsi="Times New Roman" w:cs="Times New Roman"/>
                <w:bCs/>
                <w:sz w:val="24"/>
                <w:szCs w:val="24"/>
              </w:rPr>
              <w:t>Здійснення підготовки заяв на виготовлення пенсійних посвідчень та прийом звітності на загальнообов’язкове державне пенсійне страхування і звітності із сплати збору на обов'язкове державне пенсійне страхування, повідомлення пенсіонерів про виготовлення та отримання пенсійних посвідчень у відділі обслуговування громадян (сервісному центрі). Видача пенсійних посвідчень та</w:t>
            </w:r>
            <w:r w:rsidRPr="00EA6821">
              <w:rPr>
                <w:rFonts w:ascii="Times New Roman" w:hAnsi="Times New Roman" w:cs="Times New Roman"/>
                <w:sz w:val="24"/>
                <w:szCs w:val="24"/>
              </w:rPr>
              <w:t xml:space="preserve"> здійснення роботи щодо приймання – передавання виготовлених пенсійних посвідчень, видача посвідчень особам, які одержують державну соціальну допомогу. Ведення обліку документів суворої звітності.</w:t>
            </w:r>
          </w:p>
          <w:p w:rsidR="00D4174A" w:rsidRPr="00EA6821" w:rsidRDefault="00D4174A" w:rsidP="00D4174A">
            <w:pPr>
              <w:spacing w:after="0"/>
              <w:jc w:val="both"/>
              <w:rPr>
                <w:rFonts w:ascii="Times New Roman" w:hAnsi="Times New Roman" w:cs="Times New Roman"/>
                <w:sz w:val="24"/>
                <w:szCs w:val="24"/>
              </w:rPr>
            </w:pPr>
            <w:r w:rsidRPr="00EA6821">
              <w:rPr>
                <w:rFonts w:ascii="Times New Roman" w:hAnsi="Times New Roman" w:cs="Times New Roman"/>
                <w:sz w:val="24"/>
                <w:szCs w:val="24"/>
              </w:rPr>
              <w:t xml:space="preserve">Проведення дистанційного обслуговування громадян шляхом надання електронних послуг через вебпортал електронних послуг Пенсійного фонду України, мобільний додаток Пенсійного фонду України, засобами Порталу Дія, за телефоном "гарячої лінії", Урядової лінії, Контакт-центру ПФУ, тощо. </w:t>
            </w:r>
          </w:p>
          <w:p w:rsidR="00D4174A" w:rsidRPr="00EA6821" w:rsidRDefault="00D4174A" w:rsidP="00D4174A">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Здійснення розгляду звернень, заяв та скарг громадян, складання проєктів відповідей на них. Виявлення та усунення причин, що призводять до подання громадянами скарг та повторних звернень.</w:t>
            </w:r>
          </w:p>
          <w:p w:rsidR="00D4174A" w:rsidRPr="00EA6821" w:rsidRDefault="00D4174A" w:rsidP="00D4174A">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Реєстрація користувачів електронних послуг на вебпорталі Пенсійного фонду України, видачі кодів підтвердження та роз'яснення подальших дій для завершення процедури реєстрації на вебпортал. Забезпечення надання головним управлінням послуг в електронній формі.</w:t>
            </w:r>
          </w:p>
          <w:p w:rsidR="00D4174A" w:rsidRPr="00EA6821" w:rsidRDefault="00D4174A" w:rsidP="00D4174A">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 xml:space="preserve">Складання проєктів та своєчасне надання відповідей на запити до органів Пенсійного фонду України від органів державної влади та місцевого самоврядування, підприємств, установ, організацій, структурних підрозділів, відповідно до чинного законодавства та в межах своїх посадових обов’язків. Складання та направлення запитів до органів державної влади та місцевого самоврядування,  підприємств, установ, організацій, структурних підрозділів </w:t>
            </w:r>
            <w:r w:rsidRPr="00EA6821">
              <w:rPr>
                <w:rFonts w:ascii="Times New Roman" w:hAnsi="Times New Roman" w:cs="Times New Roman"/>
                <w:sz w:val="24"/>
                <w:szCs w:val="24"/>
              </w:rPr>
              <w:lastRenderedPageBreak/>
              <w:t>для отримання документів або інформації, необхідної для виконання своїх посадових обов’язків. Здійснення ініціювання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D4174A" w:rsidRPr="00EA6821" w:rsidRDefault="00D4174A" w:rsidP="00D4174A">
            <w:pPr>
              <w:spacing w:after="0" w:line="240" w:lineRule="auto"/>
              <w:jc w:val="both"/>
              <w:rPr>
                <w:rFonts w:ascii="Times New Roman" w:hAnsi="Times New Roman" w:cs="Times New Roman"/>
                <w:sz w:val="24"/>
                <w:szCs w:val="24"/>
              </w:rPr>
            </w:pPr>
            <w:r w:rsidRPr="00EA6821">
              <w:rPr>
                <w:rFonts w:ascii="Times New Roman" w:hAnsi="Times New Roman" w:cs="Times New Roman"/>
                <w:sz w:val="24"/>
                <w:szCs w:val="24"/>
              </w:rPr>
              <w:t>Проведення інформаційно-роз’яснювальної  роботи з питань пенсійного забезпечення, у тому числі громадянам, які проживають за кордоном, а також з питань призначення, нарахування (перерахунку) та виплати субсидій та пільг, державних соціальних допомог, інших виплат, які здійснюються за рахунок коштів Фонду, інших джерел, визначених законодавством.</w:t>
            </w:r>
          </w:p>
          <w:p w:rsidR="00CD3C33" w:rsidRPr="00D4174A" w:rsidRDefault="00D4174A" w:rsidP="00D4174A">
            <w:pPr>
              <w:spacing w:after="0"/>
              <w:jc w:val="both"/>
              <w:rPr>
                <w:rFonts w:ascii="Times New Roman" w:hAnsi="Times New Roman" w:cs="Times New Roman"/>
                <w:i/>
                <w:sz w:val="24"/>
                <w:szCs w:val="24"/>
              </w:rPr>
            </w:pPr>
            <w:r w:rsidRPr="00D4174A">
              <w:rPr>
                <w:rFonts w:ascii="Times New Roman" w:hAnsi="Times New Roman" w:cs="Times New Roman"/>
                <w:sz w:val="24"/>
                <w:szCs w:val="24"/>
              </w:rPr>
              <w:t>Виконання інших доручень</w:t>
            </w:r>
            <w:r w:rsidRPr="00D4174A">
              <w:rPr>
                <w:rFonts w:ascii="Times New Roman" w:hAnsi="Times New Roman" w:cs="Times New Roman"/>
                <w:i/>
                <w:sz w:val="24"/>
                <w:szCs w:val="24"/>
              </w:rPr>
              <w:t xml:space="preserve"> </w:t>
            </w:r>
            <w:r w:rsidRPr="00D4174A">
              <w:rPr>
                <w:rStyle w:val="40"/>
                <w:i w:val="0"/>
                <w:sz w:val="24"/>
                <w:szCs w:val="24"/>
              </w:rPr>
              <w:t xml:space="preserve"> 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1E14D9"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402CA" w:rsidRDefault="002402CA" w:rsidP="002402CA">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2402CA" w:rsidRDefault="002402CA" w:rsidP="002402CA">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402CA"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2402CA" w:rsidRDefault="002402CA" w:rsidP="002402CA">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самомотивації (самоуправління);</w:t>
            </w:r>
          </w:p>
          <w:p w:rsidR="00CD3C33" w:rsidRDefault="002402CA" w:rsidP="002402CA">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402CA" w:rsidRDefault="002402CA" w:rsidP="002402CA">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2402CA"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2402CA" w:rsidP="002402CA">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402CA" w:rsidRPr="00B2202D" w:rsidRDefault="002402CA" w:rsidP="002402CA">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2402CA" w:rsidRPr="00B2202D" w:rsidRDefault="002402CA" w:rsidP="002402CA">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2402CA" w:rsidRPr="00B2202D" w:rsidRDefault="002402CA" w:rsidP="002402CA">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готовність працювати в команді та сприяти колегам у їх професійній діяльності задля досягнення спільних цілей;</w:t>
            </w:r>
          </w:p>
          <w:p w:rsidR="00CD3C33" w:rsidRPr="00B2202D" w:rsidRDefault="002402CA" w:rsidP="002402CA">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2402CA" w:rsidRDefault="002402CA" w:rsidP="002402CA">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2402CA" w:rsidRDefault="002402CA" w:rsidP="002402CA">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2402CA" w:rsidRDefault="002402CA" w:rsidP="002402CA">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2402CA" w:rsidRDefault="002402CA" w:rsidP="002402CA">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2402CA" w:rsidRDefault="002402CA" w:rsidP="002402CA">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2402CA" w:rsidP="002402CA">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CD3C33" w:rsidRPr="00B2202D" w:rsidRDefault="00CD3C33" w:rsidP="00041F62">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CD3C33" w:rsidRPr="00B2202D" w:rsidRDefault="00CD3C33" w:rsidP="00041F62">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p>
          <w:p w:rsidR="00CD3C33" w:rsidRPr="00B2202D"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CD3C33" w:rsidRPr="00635C46" w:rsidRDefault="00CD3C33" w:rsidP="00041F62">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402CA" w:rsidRPr="00CC4A68" w:rsidRDefault="002402CA" w:rsidP="002402CA">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2402CA" w:rsidRDefault="002402CA" w:rsidP="002402CA">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2402CA" w:rsidRPr="00B2202D" w:rsidRDefault="002402CA" w:rsidP="002402CA">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2402CA" w:rsidRPr="00CC4A68" w:rsidRDefault="002402CA" w:rsidP="002402CA">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2402CA" w:rsidRDefault="002402CA" w:rsidP="002402CA">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2402CA" w:rsidRPr="0064018E" w:rsidRDefault="002402CA" w:rsidP="002402CA">
            <w:pPr>
              <w:pStyle w:val="af1"/>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p>
          <w:p w:rsidR="002402CA" w:rsidRPr="0064018E" w:rsidRDefault="002402CA" w:rsidP="002402CA">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21 жовтня </w:t>
            </w:r>
            <w:r w:rsidRPr="0064018E">
              <w:rPr>
                <w:rFonts w:ascii="Times New Roman" w:hAnsi="Times New Roman" w:cs="Times New Roman"/>
                <w:sz w:val="24"/>
                <w:szCs w:val="24"/>
              </w:rPr>
              <w:lastRenderedPageBreak/>
              <w:t>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2402CA" w:rsidRPr="0064018E"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2402CA" w:rsidRDefault="002402CA" w:rsidP="002402CA">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2402CA" w:rsidRDefault="002402CA" w:rsidP="002402CA">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п</w:t>
            </w:r>
            <w:r w:rsidRPr="007E1A78">
              <w:rPr>
                <w:rFonts w:ascii="Times New Roman" w:hAnsi="Times New Roman" w:cs="Times New Roman"/>
                <w:sz w:val="24"/>
                <w:szCs w:val="24"/>
              </w:rPr>
              <w:t xml:space="preserve">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w:t>
            </w:r>
            <w:r w:rsidRPr="007E1A78">
              <w:rPr>
                <w:rFonts w:ascii="Times New Roman" w:hAnsi="Times New Roman" w:cs="Times New Roman"/>
                <w:sz w:val="24"/>
                <w:szCs w:val="24"/>
              </w:rPr>
              <w:lastRenderedPageBreak/>
              <w:t>та компенсації частини податку на доходи фізичних осіб або єдиного податку та військового збору”;</w:t>
            </w:r>
          </w:p>
          <w:p w:rsidR="002402CA" w:rsidRPr="00866547" w:rsidRDefault="002402CA" w:rsidP="002402CA">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2402CA" w:rsidRPr="00866547" w:rsidRDefault="002402CA" w:rsidP="002402CA">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2402CA" w:rsidRPr="00866547" w:rsidRDefault="002402CA" w:rsidP="002402CA">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2402CA" w:rsidRPr="00866547" w:rsidRDefault="002402CA" w:rsidP="002402CA">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CD3C33" w:rsidRPr="00CC4A68" w:rsidRDefault="002402CA" w:rsidP="002402CA">
            <w:pPr>
              <w:tabs>
                <w:tab w:val="left" w:pos="412"/>
              </w:tabs>
              <w:spacing w:after="20" w:line="240" w:lineRule="auto"/>
              <w:ind w:left="135" w:right="125"/>
              <w:jc w:val="both"/>
              <w:rPr>
                <w:rFonts w:ascii="Times New Roman" w:eastAsia="Times New Roman" w:hAnsi="Times New Roman" w:cs="Times New Roman"/>
                <w:sz w:val="24"/>
                <w:szCs w:val="24"/>
              </w:rPr>
            </w:pPr>
            <w:bookmarkStart w:id="1" w:name="_heading=h.tyjcwt" w:colFirst="0" w:colLast="0"/>
            <w:bookmarkEnd w:id="1"/>
            <w:r w:rsidRPr="00866547">
              <w:rPr>
                <w:rFonts w:ascii="Times New Roman" w:hAnsi="Times New Roman" w:cs="Times New Roman"/>
                <w:sz w:val="24"/>
                <w:szCs w:val="24"/>
              </w:rPr>
              <w:t xml:space="preserve">   Постанови правління Пенсійного фонду України від 25.11.2005 року №22-1 «Про</w:t>
            </w:r>
            <w:r w:rsidRPr="009B237A">
              <w:rPr>
                <w:rFonts w:ascii="Times New Roman" w:hAnsi="Times New Roman"/>
                <w:sz w:val="24"/>
                <w:szCs w:val="24"/>
              </w:rPr>
              <w:t xml:space="preserve">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1E14D9">
              <w:rPr>
                <w:rFonts w:ascii="Times New Roman" w:eastAsia="Times New Roman" w:hAnsi="Times New Roman" w:cs="Times New Roman"/>
                <w:sz w:val="24"/>
                <w:szCs w:val="24"/>
                <w:lang w:eastAsia="ar-SA"/>
              </w:rPr>
              <w:t>2</w:t>
            </w:r>
            <w:bookmarkStart w:id="2" w:name="_GoBack"/>
            <w:bookmarkEnd w:id="2"/>
            <w:r w:rsidR="002402CA">
              <w:rPr>
                <w:rFonts w:ascii="Times New Roman" w:eastAsia="Times New Roman" w:hAnsi="Times New Roman" w:cs="Times New Roman"/>
                <w:sz w:val="24"/>
                <w:szCs w:val="24"/>
                <w:lang w:eastAsia="ar-SA"/>
              </w:rPr>
              <w:t>0795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до посадового окладу за ранг – відповідно до постанови Кабінету Міністрів України від 18 січня 2017 року № 15 “Питання оплати праці працівників державних органів”;</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val="ru-RU" w:eastAsia="ar-SA"/>
              </w:rPr>
              <w:t>надбавка за вислугу років на державній службі –  відповідно до частини першої статті 52 Закону України “Про державну службу” від 10.12.2015 № 889-VІІІ (зі змінами) та постанови Кабінету Міністрів України від 25.03.2016 № 229 “Про затвердження Порядку обчислення стажу державної служби”.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r>
              <w:rPr>
                <w:lang w:val="uk-UA"/>
              </w:rPr>
              <w:t>строково,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 xml:space="preserve">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w:t>
            </w:r>
            <w:r>
              <w:rPr>
                <w:lang w:val="uk-UA"/>
              </w:rPr>
              <w:lastRenderedPageBreak/>
              <w:t>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EC7087">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EC7087">
              <w:rPr>
                <w:rFonts w:ascii="Times New Roman" w:eastAsia="Andale Sans UI" w:hAnsi="Times New Roman" w:cs="Times New Roman"/>
                <w:color w:val="000000" w:themeColor="text1"/>
                <w:sz w:val="24"/>
                <w:szCs w:val="24"/>
                <w:lang w:eastAsia="zh-CN"/>
              </w:rPr>
              <w:t xml:space="preserve"> приймаються до 17 год. 00 хв. </w:t>
            </w:r>
            <w:r w:rsidR="007929FB">
              <w:rPr>
                <w:rFonts w:ascii="Times New Roman" w:eastAsia="Andale Sans UI" w:hAnsi="Times New Roman" w:cs="Times New Roman"/>
                <w:color w:val="000000" w:themeColor="text1"/>
                <w:sz w:val="24"/>
                <w:szCs w:val="24"/>
                <w:lang w:eastAsia="zh-CN"/>
              </w:rPr>
              <w:t>06.05.2026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7929FB" w:rsidP="007929FB">
            <w:pPr>
              <w:spacing w:after="0" w:line="240" w:lineRule="auto"/>
              <w:ind w:right="125"/>
              <w:jc w:val="both"/>
              <w:rPr>
                <w:rFonts w:ascii="Times New Roman" w:eastAsia="Times New Roman" w:hAnsi="Times New Roman" w:cs="Times New Roman"/>
                <w:sz w:val="24"/>
                <w:szCs w:val="24"/>
                <w:highlight w:val="yellow"/>
              </w:rPr>
            </w:pPr>
            <w:r>
              <w:rPr>
                <w:rFonts w:ascii="Times New Roman" w:eastAsia="Andale Sans UI" w:hAnsi="Times New Roman" w:cs="Times New Roman"/>
                <w:color w:val="000000" w:themeColor="text1"/>
                <w:sz w:val="24"/>
                <w:szCs w:val="24"/>
                <w:lang w:eastAsia="zh-CN"/>
              </w:rPr>
              <w:t xml:space="preserve">08.05.2026 </w:t>
            </w:r>
            <w:r w:rsidR="00CD3C33">
              <w:rPr>
                <w:rFonts w:ascii="Times New Roman" w:eastAsia="Times New Roman" w:hAnsi="Times New Roman" w:cs="Times New Roman"/>
                <w:sz w:val="24"/>
                <w:szCs w:val="24"/>
              </w:rPr>
              <w:t xml:space="preserve">о 10:00, м. Хмельницький, вул. Гната Чекірди,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ED0C60">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тел.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1E14D9">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1E14D9">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115F"/>
    <w:rsid w:val="00104BD2"/>
    <w:rsid w:val="0015717B"/>
    <w:rsid w:val="00194992"/>
    <w:rsid w:val="00196169"/>
    <w:rsid w:val="001A422F"/>
    <w:rsid w:val="001B6E86"/>
    <w:rsid w:val="001E14D9"/>
    <w:rsid w:val="00216A23"/>
    <w:rsid w:val="002402CA"/>
    <w:rsid w:val="00251AC3"/>
    <w:rsid w:val="00252394"/>
    <w:rsid w:val="00276EB6"/>
    <w:rsid w:val="002C2332"/>
    <w:rsid w:val="00316BC6"/>
    <w:rsid w:val="00344CAB"/>
    <w:rsid w:val="00351348"/>
    <w:rsid w:val="00355B9B"/>
    <w:rsid w:val="003829C8"/>
    <w:rsid w:val="00390CA2"/>
    <w:rsid w:val="003C4DB1"/>
    <w:rsid w:val="003C4FE5"/>
    <w:rsid w:val="003D12F7"/>
    <w:rsid w:val="004059D1"/>
    <w:rsid w:val="00414BAE"/>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5521"/>
    <w:rsid w:val="00747EFB"/>
    <w:rsid w:val="00776D5C"/>
    <w:rsid w:val="007805DC"/>
    <w:rsid w:val="0079011D"/>
    <w:rsid w:val="007929FB"/>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4A9B"/>
    <w:rsid w:val="00A25632"/>
    <w:rsid w:val="00A42A41"/>
    <w:rsid w:val="00AC766C"/>
    <w:rsid w:val="00AC7B58"/>
    <w:rsid w:val="00AE229B"/>
    <w:rsid w:val="00B17529"/>
    <w:rsid w:val="00B221BF"/>
    <w:rsid w:val="00B3463C"/>
    <w:rsid w:val="00B43087"/>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4174A"/>
    <w:rsid w:val="00D72290"/>
    <w:rsid w:val="00D77E9E"/>
    <w:rsid w:val="00D82ED8"/>
    <w:rsid w:val="00D87973"/>
    <w:rsid w:val="00DA0632"/>
    <w:rsid w:val="00DB3073"/>
    <w:rsid w:val="00DB6548"/>
    <w:rsid w:val="00DC0678"/>
    <w:rsid w:val="00DD67E5"/>
    <w:rsid w:val="00DE5E09"/>
    <w:rsid w:val="00DF3C46"/>
    <w:rsid w:val="00E107D1"/>
    <w:rsid w:val="00E517F9"/>
    <w:rsid w:val="00E52ED4"/>
    <w:rsid w:val="00E71A70"/>
    <w:rsid w:val="00E82700"/>
    <w:rsid w:val="00EB0AB0"/>
    <w:rsid w:val="00EB7ED1"/>
    <w:rsid w:val="00EC7087"/>
    <w:rsid w:val="00ED0C60"/>
    <w:rsid w:val="00F04251"/>
    <w:rsid w:val="00F10DDF"/>
    <w:rsid w:val="00F12D2D"/>
    <w:rsid w:val="00F41F35"/>
    <w:rsid w:val="00F57C41"/>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4A17FB-D9E9-4D0A-B751-8C47A29F4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1579033">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46EA26-5292-4B81-9F67-31B3BB9F8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9229</Words>
  <Characters>5262</Characters>
  <Application>Microsoft Office Word</Application>
  <DocSecurity>0</DocSecurity>
  <Lines>43</Lines>
  <Paragraphs>28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14463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11</cp:revision>
  <cp:lastPrinted>2025-11-10T13:40:00Z</cp:lastPrinted>
  <dcterms:created xsi:type="dcterms:W3CDTF">2025-12-20T09:03:00Z</dcterms:created>
  <dcterms:modified xsi:type="dcterms:W3CDTF">2026-04-28T12:19:00Z</dcterms:modified>
</cp:coreProperties>
</file>