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F51D19" w:rsidRDefault="00F51D19" w:rsidP="00F51D1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3B6B52" w:rsidP="00EC4C3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EC4C3F">
        <w:rPr>
          <w:bCs/>
          <w:szCs w:val="28"/>
        </w:rPr>
        <w:t xml:space="preserve">головний спеціаліст </w:t>
      </w:r>
      <w:r w:rsidR="00EC4C3F">
        <w:rPr>
          <w:szCs w:val="28"/>
        </w:rPr>
        <w:t xml:space="preserve">відділ методології </w:t>
      </w:r>
      <w:r w:rsidR="00EC4C3F" w:rsidRPr="00C13565">
        <w:rPr>
          <w:szCs w:val="28"/>
        </w:rPr>
        <w:t>та організації роботи з обслуговування громадян</w:t>
      </w:r>
      <w:r w:rsidR="00EC4C3F">
        <w:rPr>
          <w:szCs w:val="28"/>
        </w:rPr>
        <w:t xml:space="preserve"> </w:t>
      </w:r>
      <w:r w:rsidR="00EC4C3F">
        <w:rPr>
          <w:rFonts w:eastAsia="Arial Unicode MS"/>
        </w:rPr>
        <w:t xml:space="preserve"> управління обслуговування громадян</w:t>
      </w:r>
      <w:r w:rsidR="00EC4C3F">
        <w:t xml:space="preserve"> – </w:t>
      </w:r>
      <w:r w:rsidR="0009556E">
        <w:t>2</w:t>
      </w:r>
      <w:r w:rsidR="00EC4C3F">
        <w:t xml:space="preserve"> посад</w:t>
      </w:r>
      <w:r w:rsidR="00BA5E88">
        <w:t>и</w:t>
      </w:r>
      <w:r w:rsidR="00EC4C3F">
        <w:t>, (вул. Бульварно-Кудрявська, 16)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EC4C3F" w:rsidRDefault="00EC4C3F" w:rsidP="00EC4C3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t>В</w:t>
            </w:r>
            <w:r w:rsidRPr="0061173C">
              <w:t xml:space="preserve"> межах своєї компетенції аналізу</w:t>
            </w:r>
            <w:r>
              <w:t>вати</w:t>
            </w:r>
            <w:r w:rsidRPr="0061173C">
              <w:t>, опрацьову</w:t>
            </w:r>
            <w:r>
              <w:t>вати</w:t>
            </w:r>
            <w:r w:rsidRPr="0061173C">
              <w:t xml:space="preserve"> та готу</w:t>
            </w:r>
            <w:r>
              <w:t>вати</w:t>
            </w:r>
            <w:r w:rsidRPr="0061173C">
              <w:t xml:space="preserve"> відповіді на звернення, заяви та скарги громадян</w:t>
            </w:r>
            <w:r>
              <w:t xml:space="preserve">, </w:t>
            </w:r>
            <w:r w:rsidRPr="0061173C">
              <w:t>підприємств, установ, організацій</w:t>
            </w:r>
            <w:r>
              <w:t>, адвокатські запити, запити на публічну інформацію, депутатські звернення.</w:t>
            </w:r>
          </w:p>
          <w:p w:rsidR="00EC4C3F" w:rsidRPr="0002153D" w:rsidRDefault="00EC4C3F" w:rsidP="00EC4C3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color w:val="000000"/>
              </w:rPr>
              <w:t>Нада</w:t>
            </w:r>
            <w:r>
              <w:rPr>
                <w:color w:val="000000"/>
              </w:rPr>
              <w:t>вати</w:t>
            </w:r>
            <w:r w:rsidRPr="00907320">
              <w:rPr>
                <w:color w:val="000000"/>
              </w:rPr>
              <w:t xml:space="preserve"> роз’яснення щодо застосування чинного законодавства з питань пенсійного забезпечення</w:t>
            </w:r>
            <w:r>
              <w:rPr>
                <w:color w:val="000000"/>
              </w:rPr>
              <w:t>,</w:t>
            </w:r>
            <w:r w:rsidRPr="006744E9"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 w:rsidRPr="00907320">
              <w:rPr>
                <w:color w:val="000000"/>
              </w:rPr>
              <w:t>.</w:t>
            </w:r>
          </w:p>
          <w:p w:rsidR="00EC4C3F" w:rsidRPr="0002153D" w:rsidRDefault="00EC4C3F" w:rsidP="00EC4C3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spacing w:val="-3"/>
              </w:rPr>
              <w:t>В межах своєї компетенції забезпеч</w:t>
            </w:r>
            <w:r>
              <w:rPr>
                <w:spacing w:val="-3"/>
              </w:rPr>
              <w:t>увати</w:t>
            </w:r>
            <w:r w:rsidRPr="00907320">
              <w:rPr>
                <w:spacing w:val="-3"/>
              </w:rPr>
              <w:t xml:space="preserve"> дотримання законодавства про інформацію, доступ до публічної інформації та персональних даних.</w:t>
            </w:r>
          </w:p>
          <w:p w:rsidR="004D5410" w:rsidRPr="001E4A00" w:rsidRDefault="00EC4C3F" w:rsidP="00EC4C3F">
            <w:pPr>
              <w:pStyle w:val="af5"/>
              <w:numPr>
                <w:ilvl w:val="0"/>
                <w:numId w:val="8"/>
              </w:numPr>
              <w:ind w:left="65" w:firstLine="0"/>
            </w:pPr>
            <w:r w:rsidRPr="00EC4C3F"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 w:rsidRPr="000138D4">
              <w:t>Пенсійного фонду України в м. Києві</w:t>
            </w:r>
            <w:r>
              <w:t xml:space="preserve"> (далі – Головне управління)</w:t>
            </w:r>
            <w:r w:rsidRPr="00EC4C3F"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Інформація про </w:t>
            </w: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</w:t>
            </w:r>
            <w:r>
              <w:lastRenderedPageBreak/>
              <w:t>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392C0A" w:rsidRDefault="00392C0A" w:rsidP="00392C0A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0D2AD7">
              <w:t xml:space="preserve">02 серпня 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9C21DF" w:rsidRDefault="009C21DF" w:rsidP="009C21DF">
            <w:pPr>
              <w:pStyle w:val="a4"/>
              <w:spacing w:before="0" w:line="240" w:lineRule="auto"/>
              <w:ind w:firstLine="0"/>
            </w:pPr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C4C3F" w:rsidRPr="00931D9B" w:rsidTr="00171D95">
        <w:trPr>
          <w:trHeight w:val="311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C4C3F" w:rsidRPr="0048191D" w:rsidRDefault="00EC4C3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C4C3F" w:rsidRPr="00931D9B" w:rsidTr="00171D95">
        <w:trPr>
          <w:trHeight w:val="540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 xml:space="preserve"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</w:t>
            </w:r>
            <w:r w:rsidRPr="0048191D">
              <w:rPr>
                <w:color w:val="000000"/>
                <w:szCs w:val="28"/>
              </w:rPr>
              <w:lastRenderedPageBreak/>
              <w:t>інших ситуацій чи настання небажаних наслідків;</w:t>
            </w:r>
          </w:p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EC4C3F" w:rsidRPr="00931D9B" w:rsidTr="00171D95">
        <w:trPr>
          <w:trHeight w:val="2203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3.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EC4C3F" w:rsidRPr="00931D9B" w:rsidTr="00171D95">
        <w:trPr>
          <w:trHeight w:val="1800"/>
        </w:trPr>
        <w:tc>
          <w:tcPr>
            <w:tcW w:w="540" w:type="dxa"/>
          </w:tcPr>
          <w:p w:rsidR="00EC4C3F" w:rsidRPr="004E095E" w:rsidRDefault="00EC4C3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EC4C3F" w:rsidRPr="0048191D" w:rsidRDefault="00EC4C3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C4C3F" w:rsidRPr="0048191D" w:rsidRDefault="00EC4C3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EC4C3F" w:rsidRPr="0048191D" w:rsidRDefault="00EC4C3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EC4C3F" w:rsidRPr="0048191D" w:rsidRDefault="00EC4C3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EC4C3F" w:rsidRPr="0048191D" w:rsidRDefault="00EC4C3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EC4C3F" w:rsidRPr="0048191D" w:rsidRDefault="00EC4C3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інформації”</w:t>
            </w:r>
          </w:p>
          <w:p w:rsidR="00EC4C3F" w:rsidRPr="0048191D" w:rsidRDefault="00EC4C3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EC4C3F" w:rsidRPr="00931D9B" w:rsidTr="003B6B52">
        <w:trPr>
          <w:trHeight w:val="807"/>
        </w:trPr>
        <w:tc>
          <w:tcPr>
            <w:tcW w:w="540" w:type="dxa"/>
          </w:tcPr>
          <w:p w:rsidR="00EC4C3F" w:rsidRPr="004E095E" w:rsidRDefault="00EC4C3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EC4C3F" w:rsidRPr="0048191D" w:rsidRDefault="00EC4C3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C4C3F" w:rsidRPr="0048191D" w:rsidRDefault="00EC4C3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EC4C3F" w:rsidRPr="0048191D" w:rsidRDefault="00EC4C3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EC4C3F" w:rsidRPr="0048191D" w:rsidRDefault="00EC4C3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EC4C3F" w:rsidRPr="0048191D" w:rsidRDefault="00EC4C3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EC4C3F" w:rsidRPr="0048191D" w:rsidRDefault="00EC4C3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EC4C3F" w:rsidRPr="0048191D" w:rsidRDefault="00EC4C3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EC4C3F" w:rsidRPr="0048191D" w:rsidRDefault="00EC4C3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EC4C3F" w:rsidRPr="0048191D" w:rsidRDefault="00EC4C3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EC4C3F" w:rsidRPr="0048191D" w:rsidRDefault="00EC4C3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lastRenderedPageBreak/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3C4" w:rsidRDefault="008803C4">
      <w:r>
        <w:separator/>
      </w:r>
    </w:p>
  </w:endnote>
  <w:endnote w:type="continuationSeparator" w:id="0">
    <w:p w:rsidR="008803C4" w:rsidRDefault="00880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3C4" w:rsidRDefault="008803C4">
      <w:r>
        <w:separator/>
      </w:r>
    </w:p>
  </w:footnote>
  <w:footnote w:type="continuationSeparator" w:id="0">
    <w:p w:rsidR="008803C4" w:rsidRDefault="008803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1B7526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1B7526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51D19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556E"/>
    <w:rsid w:val="0009655E"/>
    <w:rsid w:val="000A02D3"/>
    <w:rsid w:val="000A2932"/>
    <w:rsid w:val="000A7164"/>
    <w:rsid w:val="000B1CF7"/>
    <w:rsid w:val="000B1FD1"/>
    <w:rsid w:val="000B4372"/>
    <w:rsid w:val="000C33C4"/>
    <w:rsid w:val="000C41D6"/>
    <w:rsid w:val="000C6E36"/>
    <w:rsid w:val="000D2AD7"/>
    <w:rsid w:val="000E2FDB"/>
    <w:rsid w:val="000F42B1"/>
    <w:rsid w:val="000F72C8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B7526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A7DCE"/>
    <w:rsid w:val="002C20C0"/>
    <w:rsid w:val="002C63A9"/>
    <w:rsid w:val="002D3B18"/>
    <w:rsid w:val="002F1096"/>
    <w:rsid w:val="002F1FE9"/>
    <w:rsid w:val="00306E8C"/>
    <w:rsid w:val="0031019E"/>
    <w:rsid w:val="00311CD9"/>
    <w:rsid w:val="00314BC9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2C0A"/>
    <w:rsid w:val="00397565"/>
    <w:rsid w:val="003A60AA"/>
    <w:rsid w:val="003B16A9"/>
    <w:rsid w:val="003B1DB4"/>
    <w:rsid w:val="003B5B7C"/>
    <w:rsid w:val="003B6B52"/>
    <w:rsid w:val="003C0296"/>
    <w:rsid w:val="003C434D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5C6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3453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03C4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C3E2B"/>
    <w:rsid w:val="008E5C9E"/>
    <w:rsid w:val="008F6728"/>
    <w:rsid w:val="0090387E"/>
    <w:rsid w:val="009143ED"/>
    <w:rsid w:val="00925E09"/>
    <w:rsid w:val="00930A58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1DF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0711"/>
    <w:rsid w:val="00A25557"/>
    <w:rsid w:val="00A340D1"/>
    <w:rsid w:val="00A3571A"/>
    <w:rsid w:val="00A5100D"/>
    <w:rsid w:val="00A55741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33F7A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80BEB"/>
    <w:rsid w:val="00C842A5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CF714A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97626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4F7B"/>
    <w:rsid w:val="00DF701D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1D19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E7E12D2-B7D0-41FF-89D1-6CAA14EE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5F8AA-4FDC-43B7-8E15-5C39C7D6C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3429</Words>
  <Characters>1956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58</cp:revision>
  <cp:lastPrinted>2020-07-03T07:18:00Z</cp:lastPrinted>
  <dcterms:created xsi:type="dcterms:W3CDTF">2021-04-07T07:31:00Z</dcterms:created>
  <dcterms:modified xsi:type="dcterms:W3CDTF">2024-07-25T05:50:00Z</dcterms:modified>
</cp:coreProperties>
</file>