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340023" w:rsidRDefault="00340023" w:rsidP="0034002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DE73DF" w:rsidRDefault="003B6B52" w:rsidP="00993D25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5E0CEC">
        <w:rPr>
          <w:bCs/>
          <w:szCs w:val="28"/>
        </w:rPr>
        <w:t>«Б</w:t>
      </w:r>
      <w:r w:rsidR="00EC4C3F">
        <w:rPr>
          <w:bCs/>
          <w:szCs w:val="28"/>
        </w:rPr>
        <w:t xml:space="preserve">» </w:t>
      </w:r>
      <w:r w:rsidR="00EC4C3F" w:rsidRPr="00892973">
        <w:rPr>
          <w:bCs/>
          <w:szCs w:val="28"/>
        </w:rPr>
        <w:t xml:space="preserve">- </w:t>
      </w:r>
      <w:r w:rsidR="000D5E25">
        <w:rPr>
          <w:bCs/>
          <w:szCs w:val="28"/>
        </w:rPr>
        <w:t>заступник начальника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DE73DF" w:rsidRPr="00397ED2">
        <w:rPr>
          <w:szCs w:val="28"/>
        </w:rPr>
        <w:t>організаційно-інформаційної роботи</w:t>
      </w:r>
      <w:r w:rsidR="00DE73DF">
        <w:rPr>
          <w:szCs w:val="28"/>
        </w:rPr>
        <w:t xml:space="preserve">  </w:t>
      </w:r>
      <w:r w:rsidR="00DE73DF">
        <w:t>– 1 посада</w:t>
      </w:r>
    </w:p>
    <w:p w:rsidR="00DE73DF" w:rsidRDefault="00DE73DF" w:rsidP="00DE73DF">
      <w:pPr>
        <w:spacing w:line="240" w:lineRule="auto"/>
        <w:ind w:firstLine="0"/>
        <w:jc w:val="center"/>
        <w:rPr>
          <w:szCs w:val="28"/>
        </w:rPr>
      </w:pPr>
      <w:r w:rsidRPr="00397ED2">
        <w:rPr>
          <w:szCs w:val="28"/>
        </w:rPr>
        <w:t>(вул. Бульварно</w:t>
      </w:r>
      <w:r>
        <w:rPr>
          <w:szCs w:val="28"/>
        </w:rPr>
        <w:t xml:space="preserve"> – </w:t>
      </w:r>
      <w:r w:rsidRPr="00397ED2">
        <w:rPr>
          <w:szCs w:val="28"/>
        </w:rPr>
        <w:t>Кудрявська,16)</w:t>
      </w:r>
    </w:p>
    <w:p w:rsidR="00DE73DF" w:rsidRDefault="00DE73DF" w:rsidP="00DE73DF">
      <w:pPr>
        <w:spacing w:line="240" w:lineRule="auto"/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 w:val="28"/>
                <w:szCs w:val="28"/>
              </w:rPr>
              <w:t>1. Забезпечує виконання завдань і функцій, покладених на відділ, звітує перед начальником відділу про виконання покладених на відділ завдань, підписує (візує) документи, що подаються начальнику відділу.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Забезпечує реалізацію державної політики з питань інформаційно-роз’яснювальної роботи, узагальнення інформації та внесення пропозицій разом із відповідними структурними підрозділами Головного управління щодо вдосконалення цієї роботи начальнику відділу.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Здійснює контролю за реєстрацією, друкуванням і розмноженням інформаційних матеріалів стосовно напрямків діяльності Головного управління: пенсійного забезпечення, надання житлових субсидій та пільг, страхових виплат.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Забезпечує підготовку наказів Головного управління відповідно до напрямків діяльності відділу та контроль їх виконання.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Організовує роботу щодо проходження практики студентами навчальних закладів в Головному управлінні.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6. Забезпечує організацію роботи щодо інформування громадськості з питань діяльності Головного управління із залученням до цієї роботи відповідних структурних підрозділів.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7. Забезпечує ведення діловодства в електронній формі в підсистемі «Документообіг» інтегрованої комплексної системи Пенсійного фонду України.</w:t>
            </w:r>
          </w:p>
          <w:p w:rsidR="00DE73DF" w:rsidRDefault="00DE73DF" w:rsidP="00DE73DF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8. Контроль та забезпечення підготовки матеріалів для прес-конференцій, брифінгів, «гарячих ліній» та інших інформаційних заходів,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підтримка зв’язків із представниками засобів 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думки під час прийняття рішень.</w:t>
            </w:r>
          </w:p>
          <w:p w:rsidR="005150CF" w:rsidRPr="00931D9B" w:rsidRDefault="005150CF" w:rsidP="00DE73DF">
            <w:pPr>
              <w:pStyle w:val="11"/>
              <w:ind w:firstLine="0"/>
            </w:pP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DE73DF">
              <w:rPr>
                <w:bCs/>
                <w:szCs w:val="28"/>
              </w:rPr>
              <w:t>14972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2155F" w:rsidRDefault="00C2155F" w:rsidP="00C2155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166F1A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772F8C" w:rsidP="000D5E25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Pr="00AF30F9">
              <w:rPr>
                <w:szCs w:val="28"/>
              </w:rPr>
              <w:t>у галузі знань</w:t>
            </w:r>
            <w:r>
              <w:rPr>
                <w:color w:val="000000"/>
              </w:rPr>
              <w:t xml:space="preserve"> </w:t>
            </w:r>
            <w:r w:rsidRPr="00AF30F9">
              <w:rPr>
                <w:szCs w:val="28"/>
              </w:rPr>
              <w:t>«Гуманітарні науки», «Право», «Соціальні поведінкові науки»</w:t>
            </w:r>
            <w:r w:rsidRPr="00A91E18">
              <w:rPr>
                <w:szCs w:val="28"/>
              </w:rPr>
              <w:t xml:space="preserve">, </w:t>
            </w:r>
            <w:r w:rsidRPr="00AF30F9">
              <w:rPr>
                <w:szCs w:val="28"/>
              </w:rPr>
              <w:t>«Управління та адміністрування»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0D5E25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66B56" w:rsidRPr="00931D9B" w:rsidTr="00171D95">
        <w:trPr>
          <w:trHeight w:val="540"/>
        </w:trPr>
        <w:tc>
          <w:tcPr>
            <w:tcW w:w="594" w:type="dxa"/>
            <w:gridSpan w:val="2"/>
          </w:tcPr>
          <w:p w:rsidR="00D66B56" w:rsidRPr="004E095E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D66B56" w:rsidRPr="000C35DD" w:rsidRDefault="00D66B56" w:rsidP="00D66B56">
            <w:pPr>
              <w:pStyle w:val="af5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D66B56" w:rsidRPr="000C35DD" w:rsidRDefault="00D66B56" w:rsidP="00D66B56">
            <w:pPr>
              <w:pStyle w:val="af5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D66B56" w:rsidRPr="000C35DD" w:rsidRDefault="00D66B56" w:rsidP="00D66B56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 w:rsidR="00D66B56" w:rsidRPr="00931D9B" w:rsidTr="00DE73DF">
        <w:trPr>
          <w:trHeight w:val="1972"/>
        </w:trPr>
        <w:tc>
          <w:tcPr>
            <w:tcW w:w="594" w:type="dxa"/>
            <w:gridSpan w:val="2"/>
          </w:tcPr>
          <w:p w:rsidR="00D66B56" w:rsidRPr="004E095E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</w:tcPr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аналіз альтернатив;</w:t>
            </w:r>
          </w:p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D66B56" w:rsidRPr="000C35DD" w:rsidRDefault="00D66B56" w:rsidP="00D66B56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 xml:space="preserve"> автономність та ініціативність щодо пропозицій і рішень.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6B56" w:rsidRPr="00931D9B" w:rsidTr="00DE73DF">
        <w:trPr>
          <w:trHeight w:val="239"/>
        </w:trPr>
        <w:tc>
          <w:tcPr>
            <w:tcW w:w="540" w:type="dxa"/>
          </w:tcPr>
          <w:p w:rsidR="00D66B56" w:rsidRPr="004E095E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6B56" w:rsidRPr="000C35DD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Знання: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Конституції України;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запобігання корупції»;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 - Закону України «Про державну службу»;</w:t>
            </w:r>
          </w:p>
          <w:p w:rsidR="00D66B56" w:rsidRPr="000C35DD" w:rsidRDefault="00D66B56" w:rsidP="00D66B56">
            <w:pPr>
              <w:ind w:firstLine="3"/>
              <w:rPr>
                <w:szCs w:val="28"/>
                <w:lang w:val="ru-RU" w:eastAsia="uk-UA"/>
              </w:rPr>
            </w:pPr>
            <w:r w:rsidRPr="000C35DD">
              <w:rPr>
                <w:szCs w:val="28"/>
              </w:rPr>
              <w:t>-</w:t>
            </w:r>
            <w:r w:rsidRPr="000C35DD">
              <w:rPr>
                <w:szCs w:val="28"/>
                <w:lang w:eastAsia="uk-UA"/>
              </w:rPr>
              <w:t xml:space="preserve"> Закону України “Про доступ до публічної інформації”</w:t>
            </w:r>
          </w:p>
          <w:p w:rsidR="00D66B56" w:rsidRPr="000C35DD" w:rsidRDefault="00D66B56" w:rsidP="00D66B56">
            <w:pPr>
              <w:ind w:firstLine="4"/>
              <w:rPr>
                <w:szCs w:val="28"/>
              </w:rPr>
            </w:pPr>
            <w:r w:rsidRPr="000C35D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0C35DD"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D66B56" w:rsidRPr="00931D9B" w:rsidTr="003B6B52">
        <w:trPr>
          <w:trHeight w:val="807"/>
        </w:trPr>
        <w:tc>
          <w:tcPr>
            <w:tcW w:w="540" w:type="dxa"/>
          </w:tcPr>
          <w:p w:rsidR="00D66B56" w:rsidRPr="004E095E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D66B56" w:rsidRPr="000C35DD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Знання: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прокуратуру”;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звернення громадян»;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- 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D66B56" w:rsidRPr="000C35DD" w:rsidRDefault="00D66B56" w:rsidP="00D66B56">
            <w:pPr>
              <w:ind w:firstLine="0"/>
              <w:rPr>
                <w:szCs w:val="28"/>
                <w:lang w:val="ru-RU"/>
              </w:rPr>
            </w:pPr>
            <w:r w:rsidRPr="000C35DD"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 w:rsidRPr="000C35D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0C35D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45333F">
      <w:headerReference w:type="even" r:id="rId9"/>
      <w:headerReference w:type="default" r:id="rId10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A15" w:rsidRDefault="00A06A15">
      <w:r>
        <w:separator/>
      </w:r>
    </w:p>
  </w:endnote>
  <w:endnote w:type="continuationSeparator" w:id="0">
    <w:p w:rsidR="00A06A15" w:rsidRDefault="00A0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A15" w:rsidRDefault="00A06A15">
      <w:r>
        <w:separator/>
      </w:r>
    </w:p>
  </w:footnote>
  <w:footnote w:type="continuationSeparator" w:id="0">
    <w:p w:rsidR="00A06A15" w:rsidRDefault="00A06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461D07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461D0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4002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9"/>
  </w:num>
  <w:num w:numId="4">
    <w:abstractNumId w:val="4"/>
  </w:num>
  <w:num w:numId="5">
    <w:abstractNumId w:val="2"/>
  </w:num>
  <w:num w:numId="6">
    <w:abstractNumId w:val="12"/>
  </w:num>
  <w:num w:numId="7">
    <w:abstractNumId w:val="7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8"/>
  </w:num>
  <w:num w:numId="14">
    <w:abstractNumId w:val="1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D5E25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46C22"/>
    <w:rsid w:val="001522D1"/>
    <w:rsid w:val="00160DC6"/>
    <w:rsid w:val="00166F1A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A39FA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0023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5333F"/>
    <w:rsid w:val="00460D50"/>
    <w:rsid w:val="00461478"/>
    <w:rsid w:val="00461D07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46CF8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0CEC"/>
    <w:rsid w:val="005E7E72"/>
    <w:rsid w:val="006018C2"/>
    <w:rsid w:val="00602597"/>
    <w:rsid w:val="00605FFE"/>
    <w:rsid w:val="0061283E"/>
    <w:rsid w:val="00617106"/>
    <w:rsid w:val="00617C41"/>
    <w:rsid w:val="0062240F"/>
    <w:rsid w:val="00635F0B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34EB"/>
    <w:rsid w:val="00717CDD"/>
    <w:rsid w:val="00727D4A"/>
    <w:rsid w:val="007308A7"/>
    <w:rsid w:val="0073375C"/>
    <w:rsid w:val="00735A86"/>
    <w:rsid w:val="007411CA"/>
    <w:rsid w:val="0074480C"/>
    <w:rsid w:val="00752FBE"/>
    <w:rsid w:val="00753C7F"/>
    <w:rsid w:val="00762A28"/>
    <w:rsid w:val="00772F8C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0AE2"/>
    <w:rsid w:val="008C308F"/>
    <w:rsid w:val="008E5C9E"/>
    <w:rsid w:val="008F6728"/>
    <w:rsid w:val="0090387E"/>
    <w:rsid w:val="009143ED"/>
    <w:rsid w:val="00924A4F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6A15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2155F"/>
    <w:rsid w:val="00C31B83"/>
    <w:rsid w:val="00C32462"/>
    <w:rsid w:val="00C45D36"/>
    <w:rsid w:val="00C46627"/>
    <w:rsid w:val="00C52ABB"/>
    <w:rsid w:val="00C60703"/>
    <w:rsid w:val="00C6083F"/>
    <w:rsid w:val="00C6272E"/>
    <w:rsid w:val="00C6397D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626A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5604C"/>
    <w:rsid w:val="00D609D2"/>
    <w:rsid w:val="00D66B56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C7EC9"/>
    <w:rsid w:val="00DD2741"/>
    <w:rsid w:val="00DD29AE"/>
    <w:rsid w:val="00DD3DF6"/>
    <w:rsid w:val="00DE0404"/>
    <w:rsid w:val="00DE1953"/>
    <w:rsid w:val="00DE7376"/>
    <w:rsid w:val="00DE73DF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965C5"/>
    <w:rsid w:val="00E974E4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C5721A-28D4-44DF-BC8D-52E7AD96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1">
    <w:name w:val="Звичайний1"/>
    <w:rsid w:val="00D66B56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customStyle="1" w:styleId="csd270a141">
    <w:name w:val="csd270a141"/>
    <w:basedOn w:val="a"/>
    <w:rsid w:val="00DE73D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DE7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AE30F-788D-477D-A674-79B908AED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3842</Words>
  <Characters>2191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69</cp:revision>
  <cp:lastPrinted>2020-07-03T07:18:00Z</cp:lastPrinted>
  <dcterms:created xsi:type="dcterms:W3CDTF">2021-04-07T07:31:00Z</dcterms:created>
  <dcterms:modified xsi:type="dcterms:W3CDTF">2024-07-25T05:44:00Z</dcterms:modified>
</cp:coreProperties>
</file>