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 посада, (просп. Володимира Івасюка,57)</w:t>
      </w:r>
    </w:p>
    <w:tbl>
      <w:tblPr>
        <w:tblW w:w="9782" w:type="dxa"/>
        <w:jc w:val="left"/>
        <w:tblInd w:w="-2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</w:t>
            </w:r>
            <w:r>
              <w:rPr/>
              <w:t>06.09</w:t>
            </w:r>
            <w:r>
              <w:rPr/>
              <w:t xml:space="preserve">.2024   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0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1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2" w:customStyle="1">
    <w:name w:val="Верхній колонтитул Знак"/>
    <w:basedOn w:val="DefaultParagraphFont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17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uiPriority w:val="99"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19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0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 w:customStyle="1">
    <w:name w:val="Вид документа"/>
    <w:basedOn w:val="Style20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2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3" w:customStyle="1">
    <w:name w:val="Назва документа"/>
    <w:basedOn w:val="Normal"/>
    <w:next w:val="Style16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6151B-E433-480B-9437-BDA4D19C1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LibreOffice/24.2.2.2$Windows_X86_64 LibreOffice_project/d56cc158d8a96260b836f100ef4b4ef25d6f1a01</Application>
  <AppVersion>15.0000</AppVersion>
  <Pages>4</Pages>
  <Words>832</Words>
  <Characters>5457</Characters>
  <CharactersWithSpaces>6220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2024-08-30T12:29:08Z</dcterms:modified>
  <cp:revision>70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