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842" w:rsidRDefault="00D15842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D15842" w:rsidRDefault="0055727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D15842" w:rsidRDefault="0055727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D15842" w:rsidRDefault="00557275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 w:rsidR="007C0AA1" w:rsidRPr="007C0AA1">
        <w:rPr>
          <w:szCs w:val="24"/>
          <w:u w:val="single"/>
        </w:rPr>
        <w:t>02.10.2024</w:t>
      </w:r>
      <w:r w:rsidR="007C0AA1">
        <w:rPr>
          <w:szCs w:val="24"/>
        </w:rPr>
        <w:t>.</w:t>
      </w:r>
      <w:r>
        <w:rPr>
          <w:szCs w:val="24"/>
        </w:rPr>
        <w:t xml:space="preserve">№ </w:t>
      </w:r>
      <w:r w:rsidR="007C0AA1" w:rsidRPr="007C0AA1">
        <w:rPr>
          <w:szCs w:val="24"/>
          <w:u w:val="single"/>
        </w:rPr>
        <w:t>1480-О</w:t>
      </w:r>
    </w:p>
    <w:p w:rsidR="00D15842" w:rsidRDefault="00D15842">
      <w:pPr>
        <w:spacing w:line="240" w:lineRule="auto"/>
        <w:jc w:val="center"/>
        <w:rPr>
          <w:bCs/>
          <w:szCs w:val="24"/>
        </w:rPr>
      </w:pPr>
    </w:p>
    <w:p w:rsidR="00D15842" w:rsidRDefault="00557275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15842" w:rsidRDefault="00557275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15842" w:rsidRDefault="00557275">
      <w:pPr>
        <w:ind w:firstLine="0"/>
        <w:jc w:val="center"/>
        <w:rPr>
          <w:color w:val="000000"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</w:t>
      </w:r>
      <w:r>
        <w:rPr>
          <w:color w:val="000000"/>
          <w:szCs w:val="28"/>
        </w:rPr>
        <w:t xml:space="preserve">- </w:t>
      </w:r>
      <w:r w:rsidR="00620A83" w:rsidRPr="00EF4AAB">
        <w:rPr>
          <w:szCs w:val="28"/>
        </w:rPr>
        <w:t>начальник управління з питань виплат</w:t>
      </w:r>
    </w:p>
    <w:p w:rsidR="00D15842" w:rsidRDefault="00620A83">
      <w:pPr>
        <w:ind w:firstLine="0"/>
        <w:jc w:val="center"/>
        <w:rPr>
          <w:bCs/>
          <w:szCs w:val="28"/>
        </w:rPr>
      </w:pPr>
      <w:r>
        <w:rPr>
          <w:color w:val="000000"/>
          <w:sz w:val="29"/>
          <w:szCs w:val="29"/>
        </w:rPr>
        <w:t>(1-посада</w:t>
      </w:r>
      <w:r w:rsidR="00557275">
        <w:rPr>
          <w:color w:val="000000"/>
          <w:sz w:val="29"/>
          <w:szCs w:val="29"/>
        </w:rPr>
        <w:t xml:space="preserve">), </w:t>
      </w:r>
      <w:r w:rsidR="00557275">
        <w:rPr>
          <w:color w:val="000000"/>
          <w:szCs w:val="28"/>
        </w:rPr>
        <w:t xml:space="preserve">(пр. </w:t>
      </w:r>
      <w:proofErr w:type="spellStart"/>
      <w:r w:rsidR="00557275">
        <w:rPr>
          <w:color w:val="000000"/>
          <w:szCs w:val="28"/>
        </w:rPr>
        <w:t>Берестейський</w:t>
      </w:r>
      <w:proofErr w:type="spellEnd"/>
      <w:r w:rsidR="00557275">
        <w:rPr>
          <w:color w:val="000000"/>
          <w:szCs w:val="28"/>
        </w:rPr>
        <w:t>, 92/2)</w:t>
      </w:r>
    </w:p>
    <w:p w:rsidR="00D15842" w:rsidRDefault="00D15842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D1584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620A83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A83" w:rsidRDefault="00620A8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A83" w:rsidRPr="00425A15" w:rsidRDefault="00620A83" w:rsidP="00EA38E4">
            <w:pPr>
              <w:spacing w:line="240" w:lineRule="auto"/>
              <w:ind w:left="34" w:firstLine="0"/>
              <w:rPr>
                <w:bCs/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 w:rsidRPr="00425A15">
              <w:rPr>
                <w:szCs w:val="28"/>
              </w:rPr>
              <w:t xml:space="preserve">1. Здійснення координації та контролюю роботи </w:t>
            </w:r>
            <w:r w:rsidRPr="00425A15">
              <w:rPr>
                <w:bCs/>
                <w:szCs w:val="28"/>
              </w:rPr>
              <w:t>управління з питань виплат.</w:t>
            </w:r>
          </w:p>
          <w:p w:rsidR="00620A83" w:rsidRPr="00425A15" w:rsidRDefault="00620A83" w:rsidP="00EA38E4">
            <w:pPr>
              <w:spacing w:line="240" w:lineRule="auto"/>
              <w:ind w:left="34" w:firstLine="0"/>
              <w:rPr>
                <w:color w:val="000000"/>
                <w:szCs w:val="28"/>
              </w:rPr>
            </w:pPr>
            <w:r w:rsidRPr="00425A15">
              <w:rPr>
                <w:color w:val="000000"/>
                <w:szCs w:val="28"/>
              </w:rPr>
              <w:t>2. Здійснення організації роботи та контроль з нарахування  виплат, виготовлення відомостей на виплату, контроль за своєчасним наповненням карток в підсистемі  ІКІС ПФУ           « Рішення суду», контроль за обліком боргів за минулий час нарахованих  внутрішньо переміщеним особам, виплата яких підлягає відповідно порядку затвердженому постановою Кабінету Міністрів України № 1165</w:t>
            </w:r>
          </w:p>
          <w:p w:rsidR="00620A83" w:rsidRPr="00425A15" w:rsidRDefault="00620A83" w:rsidP="00EA38E4">
            <w:pPr>
              <w:spacing w:line="240" w:lineRule="auto"/>
              <w:ind w:left="34" w:firstLine="0"/>
              <w:rPr>
                <w:szCs w:val="28"/>
              </w:rPr>
            </w:pPr>
            <w:r w:rsidRPr="00425A15">
              <w:rPr>
                <w:color w:val="000000"/>
                <w:szCs w:val="28"/>
              </w:rPr>
              <w:t>3. Визначення потреби Головного управління Пенсійного фонду України в м. Києві  у коштах на виплату пенсій та інших виплат, оплату послуг по виплаті та доставці</w:t>
            </w:r>
            <w:r w:rsidRPr="00425A15">
              <w:rPr>
                <w:szCs w:val="28"/>
              </w:rPr>
              <w:t>.</w:t>
            </w:r>
          </w:p>
          <w:p w:rsidR="00620A83" w:rsidRPr="00425A15" w:rsidRDefault="00620A83" w:rsidP="00EA38E4">
            <w:pPr>
              <w:spacing w:line="240" w:lineRule="auto"/>
              <w:ind w:left="34" w:firstLine="0"/>
              <w:rPr>
                <w:noProof/>
                <w:color w:val="000000"/>
                <w:szCs w:val="28"/>
              </w:rPr>
            </w:pPr>
            <w:r w:rsidRPr="00425A15">
              <w:rPr>
                <w:szCs w:val="28"/>
              </w:rPr>
              <w:t xml:space="preserve">4. </w:t>
            </w:r>
            <w:r w:rsidRPr="00425A15">
              <w:rPr>
                <w:noProof/>
                <w:color w:val="000000"/>
                <w:szCs w:val="28"/>
              </w:rPr>
              <w:t>Організація та контроль роботи з банками, АТ “Укрпошта”, підприємствами, установами та організаціями з питань виплати пенсій, житлових субсидій та пільг, інших виплат.</w:t>
            </w:r>
          </w:p>
          <w:p w:rsidR="00620A83" w:rsidRPr="00425A15" w:rsidRDefault="00620A83" w:rsidP="00EA38E4">
            <w:pPr>
              <w:spacing w:line="240" w:lineRule="auto"/>
              <w:ind w:left="34" w:firstLine="0"/>
              <w:rPr>
                <w:szCs w:val="28"/>
              </w:rPr>
            </w:pPr>
            <w:r w:rsidRPr="00425A15">
              <w:rPr>
                <w:noProof/>
                <w:color w:val="000000"/>
                <w:szCs w:val="28"/>
              </w:rPr>
              <w:t xml:space="preserve">5. </w:t>
            </w:r>
            <w:r w:rsidRPr="00425A15">
              <w:rPr>
                <w:szCs w:val="28"/>
              </w:rPr>
              <w:t>Проведення особистого прийому громадян з питань, що належать до його повноважень; розглядає 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надає роз’яснення з питань, що належать до повноважень Головного управління</w:t>
            </w:r>
          </w:p>
        </w:tc>
      </w:tr>
      <w:tr w:rsidR="00620A83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A83" w:rsidRDefault="00620A8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A83" w:rsidRPr="004B663B" w:rsidRDefault="00620A83" w:rsidP="00EA38E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7100">
              <w:rPr>
                <w:bCs/>
                <w:szCs w:val="28"/>
              </w:rPr>
              <w:t xml:space="preserve">посадовий оклад </w:t>
            </w:r>
            <w:r>
              <w:rPr>
                <w:bCs/>
                <w:szCs w:val="28"/>
              </w:rPr>
              <w:t xml:space="preserve">– 16462 </w:t>
            </w:r>
            <w:proofErr w:type="spellStart"/>
            <w:r>
              <w:rPr>
                <w:bCs/>
                <w:szCs w:val="28"/>
              </w:rPr>
              <w:t>грн</w:t>
            </w:r>
            <w:proofErr w:type="spellEnd"/>
            <w:r>
              <w:rPr>
                <w:bCs/>
                <w:szCs w:val="28"/>
              </w:rPr>
              <w:t xml:space="preserve"> згідно із класифікацією посад;</w:t>
            </w:r>
          </w:p>
          <w:p w:rsidR="00620A83" w:rsidRDefault="00620A83" w:rsidP="00EA38E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620A83" w:rsidRPr="004B663B" w:rsidRDefault="00620A83" w:rsidP="00EA38E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</w:t>
            </w:r>
            <w:r>
              <w:rPr>
                <w:bCs/>
                <w:szCs w:val="28"/>
              </w:rPr>
              <w:lastRenderedPageBreak/>
              <w:t xml:space="preserve">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620A83" w:rsidRPr="001E7100" w:rsidRDefault="00620A83" w:rsidP="00EA38E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</w:tc>
      </w:tr>
      <w:tr w:rsidR="00620A83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A83" w:rsidRDefault="00620A8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620A83" w:rsidRDefault="00620A8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620A83" w:rsidRDefault="00620A8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A83" w:rsidRDefault="00620A83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20A83" w:rsidRDefault="00620A83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20A83" w:rsidRDefault="00620A83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620A83" w:rsidRDefault="00620A83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620A83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A83" w:rsidRDefault="00620A8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A83" w:rsidRDefault="00620A83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8 </w:t>
            </w:r>
            <w:bookmarkStart w:id="3" w:name="_GoBack"/>
            <w:r>
              <w:t xml:space="preserve">жовтня  </w:t>
            </w:r>
            <w:bookmarkEnd w:id="3"/>
            <w:r>
              <w:t xml:space="preserve">2024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620A83" w:rsidRDefault="00620A83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20A83" w:rsidRDefault="00620A83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620A83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A83" w:rsidRDefault="00620A8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620A83" w:rsidRDefault="00620A8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620A83" w:rsidRDefault="00620A83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620A83" w:rsidRDefault="00620A8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620A83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A83" w:rsidRDefault="00620A8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A83" w:rsidRDefault="00620A8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0A83" w:rsidRDefault="00A135ED">
            <w:pPr>
              <w:spacing w:line="240" w:lineRule="auto"/>
              <w:ind w:firstLine="0"/>
              <w:rPr>
                <w:bCs/>
                <w:szCs w:val="28"/>
              </w:rPr>
            </w:pPr>
            <w:r w:rsidRPr="00D47FFE"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szCs w:val="28"/>
              </w:rPr>
              <w:t>магістра</w:t>
            </w:r>
          </w:p>
        </w:tc>
      </w:tr>
      <w:tr w:rsidR="00620A83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A83" w:rsidRDefault="00620A8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A83" w:rsidRDefault="00620A8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A83" w:rsidRDefault="00A135E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не менше 2 років на посадах державної служби категорій Б або досвід роботи в органах місцевого самоврядування, або досвід роботи на керівних посадах підприємств, установ та організацій незалежно від форм власності</w:t>
            </w:r>
          </w:p>
        </w:tc>
      </w:tr>
      <w:tr w:rsidR="00620A83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A83" w:rsidRDefault="00620A8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A83" w:rsidRDefault="00620A8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A83" w:rsidRDefault="00620A8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620A83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A83" w:rsidRDefault="00620A8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620A83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A83" w:rsidRDefault="00620A8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A83" w:rsidRDefault="00620A8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620A83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A83" w:rsidRDefault="00620A8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A83" w:rsidRDefault="00620A83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A83" w:rsidRDefault="00620A83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620A83" w:rsidRDefault="00620A83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- комплексний підхід до виконання завдань, виявлення ризиків;</w:t>
            </w:r>
          </w:p>
          <w:p w:rsidR="00620A83" w:rsidRDefault="00620A83">
            <w:pPr>
              <w:pStyle w:val="af6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620A83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A83" w:rsidRDefault="00620A8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A83" w:rsidRDefault="00620A83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A83" w:rsidRDefault="00620A83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620A83" w:rsidRDefault="00620A83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620A83" w:rsidRDefault="00620A83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620A83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A83" w:rsidRDefault="00620A8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A83" w:rsidRDefault="00620A8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A83" w:rsidRDefault="00620A83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 w:rsidR="00620A83" w:rsidRDefault="00620A83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620A83" w:rsidRDefault="00620A83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620A83" w:rsidRDefault="00620A83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620A83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A83" w:rsidRDefault="00620A83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620A83" w:rsidRDefault="00620A8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620A83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A83" w:rsidRDefault="00620A83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A83" w:rsidRDefault="00620A83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620A83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A83" w:rsidRDefault="00620A8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A83" w:rsidRDefault="00620A8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A83" w:rsidRDefault="00620A8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620A83" w:rsidRDefault="00620A8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620A83" w:rsidRDefault="00620A8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620A83" w:rsidRDefault="00620A8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державну службу»;</w:t>
            </w:r>
          </w:p>
          <w:p w:rsidR="00620A83" w:rsidRDefault="00620A83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620A83" w:rsidRDefault="00620A83">
            <w:pPr>
              <w:spacing w:line="240" w:lineRule="auto"/>
              <w:ind w:firstLine="0"/>
              <w:rPr>
                <w:szCs w:val="28"/>
                <w:lang w:eastAsia="uk-UA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  <w:p w:rsidR="00620A83" w:rsidRDefault="00620A83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>
              <w:rPr>
                <w:color w:val="000000"/>
                <w:szCs w:val="28"/>
                <w:lang w:val="ru-RU" w:eastAsia="uk-UA"/>
              </w:rPr>
              <w:t xml:space="preserve">- Закон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України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“Про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загальнообов'язкове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державне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пенсійне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страхування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>”;</w:t>
            </w:r>
          </w:p>
          <w:p w:rsidR="00620A83" w:rsidRDefault="00620A83">
            <w:pPr>
              <w:spacing w:line="240" w:lineRule="auto"/>
              <w:ind w:firstLine="0"/>
              <w:rPr>
                <w:szCs w:val="28"/>
                <w:lang w:val="ru-RU"/>
              </w:rPr>
            </w:pPr>
          </w:p>
        </w:tc>
      </w:tr>
      <w:tr w:rsidR="00620A83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A83" w:rsidRDefault="00620A8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A83" w:rsidRDefault="00620A8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A83" w:rsidRDefault="00620A8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620A83" w:rsidRDefault="00620A8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доступ до публічної </w:t>
            </w:r>
            <w:proofErr w:type="spellStart"/>
            <w:r>
              <w:rPr>
                <w:szCs w:val="28"/>
              </w:rPr>
              <w:t>інформації”</w:t>
            </w:r>
            <w:proofErr w:type="spellEnd"/>
            <w:r>
              <w:rPr>
                <w:szCs w:val="28"/>
              </w:rPr>
              <w:t>;</w:t>
            </w:r>
          </w:p>
          <w:p w:rsidR="00620A83" w:rsidRDefault="00620A8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інформацію”</w:t>
            </w:r>
            <w:proofErr w:type="spellEnd"/>
            <w:r>
              <w:rPr>
                <w:szCs w:val="28"/>
              </w:rPr>
              <w:t>;</w:t>
            </w:r>
          </w:p>
          <w:p w:rsidR="00620A83" w:rsidRDefault="00620A8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звернення </w:t>
            </w:r>
            <w:proofErr w:type="spellStart"/>
            <w:r>
              <w:rPr>
                <w:szCs w:val="28"/>
              </w:rPr>
              <w:t>громадян”</w:t>
            </w:r>
            <w:proofErr w:type="spellEnd"/>
            <w:r>
              <w:rPr>
                <w:szCs w:val="28"/>
              </w:rPr>
              <w:t>;</w:t>
            </w:r>
          </w:p>
          <w:p w:rsidR="00620A83" w:rsidRDefault="00620A8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забезпечення прав і свобод внутрішньо переміщених осіб».</w:t>
            </w:r>
          </w:p>
          <w:p w:rsidR="00620A83" w:rsidRDefault="00620A83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D15842" w:rsidRDefault="00D15842">
      <w:pPr>
        <w:pStyle w:val="ad"/>
        <w:ind w:firstLine="0"/>
        <w:rPr>
          <w:bCs/>
          <w:szCs w:val="28"/>
        </w:rPr>
      </w:pPr>
    </w:p>
    <w:sectPr w:rsidR="00D15842" w:rsidSect="00D1584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5842" w:rsidRDefault="00D15842" w:rsidP="00D15842">
      <w:pPr>
        <w:spacing w:line="240" w:lineRule="auto"/>
      </w:pPr>
      <w:r>
        <w:separator/>
      </w:r>
    </w:p>
  </w:endnote>
  <w:endnote w:type="continuationSeparator" w:id="0">
    <w:p w:rsidR="00D15842" w:rsidRDefault="00D15842" w:rsidP="00D1584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5842" w:rsidRDefault="00D15842" w:rsidP="00D15842">
      <w:pPr>
        <w:spacing w:line="240" w:lineRule="auto"/>
      </w:pPr>
      <w:r>
        <w:separator/>
      </w:r>
    </w:p>
  </w:footnote>
  <w:footnote w:type="continuationSeparator" w:id="0">
    <w:p w:rsidR="00D15842" w:rsidRDefault="00D15842" w:rsidP="00D1584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42" w:rsidRDefault="001A534F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15842" w:rsidRDefault="001A534F">
                <w:r>
                  <w:fldChar w:fldCharType="begin"/>
                </w:r>
                <w:r w:rsidR="00557275">
                  <w:instrText xml:space="preserve"> PAGE </w:instrText>
                </w:r>
                <w:r>
                  <w:fldChar w:fldCharType="separate"/>
                </w:r>
                <w:r w:rsidR="00557275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42" w:rsidRDefault="001A534F">
    <w:pPr>
      <w:rPr>
        <w:sz w:val="20"/>
      </w:rPr>
    </w:pPr>
    <w:r w:rsidRPr="001A534F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15842" w:rsidRDefault="001A534F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57275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7C0AA1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42" w:rsidRDefault="00D1584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5164B9"/>
    <w:multiLevelType w:val="multilevel"/>
    <w:tmpl w:val="CD0E064A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1">
    <w:nsid w:val="50A63DC3"/>
    <w:multiLevelType w:val="multilevel"/>
    <w:tmpl w:val="54FEFC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15842"/>
    <w:rsid w:val="001A534F"/>
    <w:rsid w:val="00220E20"/>
    <w:rsid w:val="00557275"/>
    <w:rsid w:val="00620A83"/>
    <w:rsid w:val="00741979"/>
    <w:rsid w:val="007C0AA1"/>
    <w:rsid w:val="00A135ED"/>
    <w:rsid w:val="00C327BF"/>
    <w:rsid w:val="00D1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BB3252"/>
  </w:style>
  <w:style w:type="paragraph" w:customStyle="1" w:styleId="a9">
    <w:name w:val="Заголовок"/>
    <w:basedOn w:val="a"/>
    <w:next w:val="a7"/>
    <w:qFormat/>
    <w:rsid w:val="00D1584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15842"/>
    <w:rPr>
      <w:rFonts w:cs="Lucida Sans"/>
    </w:rPr>
  </w:style>
  <w:style w:type="paragraph" w:customStyle="1" w:styleId="Caption">
    <w:name w:val="Caption"/>
    <w:basedOn w:val="a"/>
    <w:qFormat/>
    <w:rsid w:val="00D1584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15842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15842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D15842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81EC9-AA06-42B5-82BF-2CDB9C8E7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3174</Words>
  <Characters>1810</Characters>
  <Application>Microsoft Office Word</Application>
  <DocSecurity>0</DocSecurity>
  <Lines>15</Lines>
  <Paragraphs>9</Paragraphs>
  <ScaleCrop>false</ScaleCrop>
  <Company>KMU</Company>
  <LinksUpToDate>false</LinksUpToDate>
  <CharactersWithSpaces>4975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K.Klipova</cp:lastModifiedBy>
  <cp:revision>3</cp:revision>
  <cp:lastPrinted>2020-07-03T07:18:00Z</cp:lastPrinted>
  <dcterms:created xsi:type="dcterms:W3CDTF">2024-10-02T07:13:00Z</dcterms:created>
  <dcterms:modified xsi:type="dcterms:W3CDTF">2024-10-02T14:10:00Z</dcterms:modified>
  <dc:language>uk-UA</dc:language>
</cp:coreProperties>
</file>