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761" w:rsidRDefault="00DC7E3A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AE4761" w:rsidRDefault="00DC7E3A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3E6506" w:rsidRDefault="003E6506" w:rsidP="003E6506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AE4761" w:rsidRDefault="00AE4761">
      <w:pPr>
        <w:spacing w:line="240" w:lineRule="auto"/>
        <w:ind w:left="6096" w:firstLine="0"/>
        <w:jc w:val="left"/>
        <w:rPr>
          <w:szCs w:val="24"/>
        </w:rPr>
      </w:pPr>
    </w:p>
    <w:p w:rsidR="00AE4761" w:rsidRDefault="00AE4761">
      <w:pPr>
        <w:spacing w:line="240" w:lineRule="auto"/>
        <w:jc w:val="left"/>
        <w:rPr>
          <w:bCs/>
          <w:szCs w:val="28"/>
        </w:rPr>
      </w:pP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AE4761" w:rsidRDefault="00DC7E3A">
      <w:pPr>
        <w:ind w:firstLine="0"/>
        <w:jc w:val="center"/>
      </w:pPr>
      <w:r>
        <w:rPr>
          <w:bCs/>
          <w:szCs w:val="28"/>
        </w:rPr>
        <w:t>на зайняття посади державної служби категорії «Б» - заступник</w:t>
      </w:r>
      <w:r>
        <w:rPr>
          <w:rFonts w:eastAsia="Arial Unicode MS"/>
        </w:rPr>
        <w:t xml:space="preserve"> начальника відділу технічної підтримки зовнішніх користувачів електронних сервісів </w:t>
      </w:r>
      <w:r>
        <w:rPr>
          <w:color w:val="000000"/>
          <w:szCs w:val="28"/>
        </w:rPr>
        <w:t xml:space="preserve">управління інформаційних систем та електронних реєстрів </w:t>
      </w:r>
      <w:r>
        <w:t>(1 - посада)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rFonts w:eastAsiaTheme="minorHAnsi"/>
          <w:szCs w:val="28"/>
          <w:lang w:eastAsia="uk-UA"/>
        </w:rPr>
        <w:t xml:space="preserve"> </w:t>
      </w:r>
      <w:r>
        <w:t>(</w:t>
      </w:r>
      <w:r>
        <w:rPr>
          <w:color w:val="000000"/>
          <w:szCs w:val="28"/>
        </w:rPr>
        <w:t xml:space="preserve">провулок </w:t>
      </w:r>
      <w:proofErr w:type="spellStart"/>
      <w:r>
        <w:rPr>
          <w:color w:val="000000"/>
          <w:szCs w:val="28"/>
        </w:rPr>
        <w:t>Артелерійський</w:t>
      </w:r>
      <w:proofErr w:type="spellEnd"/>
      <w:r>
        <w:rPr>
          <w:color w:val="000000"/>
          <w:szCs w:val="28"/>
        </w:rPr>
        <w:t>, 7/9</w:t>
      </w:r>
      <w:r>
        <w:t>)</w:t>
      </w:r>
    </w:p>
    <w:p w:rsidR="00AE4761" w:rsidRDefault="00AE4761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Організація роботи відділу технічної підтримки зовнішніх користувачів електронних сервісів Пенсійного фонду України.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інформаційно-роз’яснювальну роботу з питань технічної підтримки зовнішніх користувачів електронних сервісів Пенсійного фонду України.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Організація та виконання роботи, пов’язані з реєстрацією зовнішніх користувачів електронних сервісів Пенсійного фонду України, які перебувають на обліку в Головному управлінні Пенсійного фонду України в м. Києві.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розгляду у межах компетенції відділу звернень, заяв та скарг підприємств, установ і громадян.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узагальнення, аналізу та підготовки інформаційних та аналітичних матеріалів з питань, віднесених до компетенції відділу технічної підтримки зовнішніх користувачів електронних сервісів, внесення пропозицій щодо удосконалення цієї роботи.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Забезпечення організації та контролю збереження документів відділу технічної підтримки зовнішніх користувачів електронних сервісів, архівних документів, що </w:t>
            </w:r>
            <w:r>
              <w:rPr>
                <w:rStyle w:val="csd2c743de"/>
                <w:color w:val="000000"/>
                <w:szCs w:val="28"/>
              </w:rPr>
              <w:lastRenderedPageBreak/>
              <w:t>стосуються роботи відділу, їх використання та утилізації.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Виконання обов’язків начальника відділу у разі його відсутності; виконання інших завдання та доручення начальника управління та начальника відділу.</w:t>
            </w:r>
          </w:p>
          <w:p w:rsidR="00AE4761" w:rsidRDefault="00DC7E3A">
            <w:pPr>
              <w:numPr>
                <w:ilvl w:val="0"/>
                <w:numId w:val="4"/>
              </w:numPr>
              <w:shd w:val="clear" w:color="auto" w:fill="FFFFFF"/>
              <w:spacing w:after="120" w:line="240" w:lineRule="auto"/>
              <w:ind w:left="36"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посадовий оклад – </w:t>
            </w:r>
            <w:r>
              <w:rPr>
                <w:bCs/>
                <w:szCs w:val="24"/>
                <w:lang w:val="ru-RU"/>
              </w:rPr>
              <w:t>13020</w:t>
            </w:r>
            <w:r>
              <w:rPr>
                <w:bCs/>
                <w:szCs w:val="24"/>
              </w:rPr>
              <w:t xml:space="preserve"> грн.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згідно із класифікацією посад;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rStyle w:val="csd2c743de"/>
                <w:color w:val="000000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proofErr w:type="spellStart"/>
            <w:r>
              <w:rPr>
                <w:bCs/>
                <w:sz w:val="32"/>
                <w:szCs w:val="28"/>
              </w:rPr>
              <w:t>строково</w:t>
            </w:r>
            <w:proofErr w:type="spellEnd"/>
            <w:r>
              <w:rPr>
                <w:bCs/>
                <w:sz w:val="32"/>
                <w:szCs w:val="28"/>
              </w:rPr>
              <w:t>, в</w:t>
            </w:r>
            <w:r>
              <w:rPr>
                <w:szCs w:val="27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AE4761">
        <w:trPr>
          <w:trHeight w:val="16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необхідної для участі в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</w:tcPr>
          <w:p w:rsidR="00731E2C" w:rsidRDefault="00731E2C" w:rsidP="00731E2C">
            <w:pPr>
              <w:pStyle w:val="af1"/>
              <w:spacing w:before="0" w:line="240" w:lineRule="auto"/>
              <w:ind w:firstLine="0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AE4761" w:rsidRDefault="00DC7E3A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Default="00DC7E3A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вища освіта за освітнім ступенем не нижче магістра у галузі знань: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“Інформаційні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технології”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“Економіка”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“Соціологія”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“Математика”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“Соціальне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забезпечення”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“Системний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аналіз”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“Автоматизація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приладобудування”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“Електрична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інженерія»,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“Електроніка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телекомунікації”</w:t>
            </w:r>
            <w:proofErr w:type="spellEnd"/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Default="00DC7E3A">
            <w:pPr>
              <w:pStyle w:val="csd270a1e4"/>
              <w:ind w:left="20"/>
              <w:jc w:val="both"/>
            </w:pP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AE4761" w:rsidRDefault="00DC7E3A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AE4761">
        <w:trPr>
          <w:trHeight w:val="198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E4761" w:rsidRDefault="00DC7E3A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державну службу»;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доступ до публічної інформації»;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-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захист персональних даних».</w:t>
            </w:r>
          </w:p>
          <w:p w:rsidR="00AE4761" w:rsidRDefault="00AE4761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Знання: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системах”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9">
              <w:r>
                <w:rPr>
                  <w:rStyle w:val="ab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fdf54dc3"/>
                <w:color w:val="333333"/>
                <w:szCs w:val="28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AE4761" w:rsidRDefault="00DC7E3A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 w:rsidR="00AE4761" w:rsidRDefault="00AE4761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10"/>
      <w:headerReference w:type="default" r:id="rId11"/>
      <w:headerReference w:type="first" r:id="rId12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761" w:rsidRDefault="00AE4761" w:rsidP="00AE4761">
      <w:pPr>
        <w:spacing w:line="240" w:lineRule="auto"/>
      </w:pPr>
      <w:r>
        <w:separator/>
      </w:r>
    </w:p>
  </w:endnote>
  <w:endnote w:type="continuationSeparator" w:id="0">
    <w:p w:rsidR="00AE4761" w:rsidRDefault="00AE4761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761" w:rsidRDefault="00AE4761" w:rsidP="00AE4761">
      <w:pPr>
        <w:spacing w:line="240" w:lineRule="auto"/>
      </w:pPr>
      <w:r>
        <w:separator/>
      </w:r>
    </w:p>
  </w:footnote>
  <w:footnote w:type="continuationSeparator" w:id="0">
    <w:p w:rsidR="00AE4761" w:rsidRDefault="00AE4761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3009FD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3009FD">
                <w:r>
                  <w:fldChar w:fldCharType="begin"/>
                </w:r>
                <w:r w:rsidR="00DC7E3A">
                  <w:instrText xml:space="preserve"> PAGE </w:instrText>
                </w:r>
                <w:r>
                  <w:fldChar w:fldCharType="separate"/>
                </w:r>
                <w:r w:rsidR="00DC7E3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3009FD">
    <w:pPr>
      <w:rPr>
        <w:sz w:val="20"/>
      </w:rPr>
    </w:pPr>
    <w:r w:rsidRPr="003009FD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3009F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DC7E3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3E6506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AE476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3009FD"/>
    <w:rsid w:val="003E6506"/>
    <w:rsid w:val="00731E2C"/>
    <w:rsid w:val="007F6062"/>
    <w:rsid w:val="00AE4761"/>
    <w:rsid w:val="00DC7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о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0F849-8903-4F29-9799-8454724FE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3470</Words>
  <Characters>1978</Characters>
  <Application>Microsoft Office Word</Application>
  <DocSecurity>0</DocSecurity>
  <Lines>16</Lines>
  <Paragraphs>10</Paragraphs>
  <ScaleCrop>false</ScaleCrop>
  <Company>KMU</Company>
  <LinksUpToDate>false</LinksUpToDate>
  <CharactersWithSpaces>5438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45</cp:revision>
  <cp:lastPrinted>2022-10-26T09:52:00Z</cp:lastPrinted>
  <dcterms:created xsi:type="dcterms:W3CDTF">2022-08-29T05:54:00Z</dcterms:created>
  <dcterms:modified xsi:type="dcterms:W3CDTF">2024-10-18T11:37:00Z</dcterms:modified>
  <dc:language>uk-UA</dc:language>
</cp:coreProperties>
</file>