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389" w:rsidRDefault="00FE350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86389" w:rsidRDefault="00FE350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84A0F" w:rsidRDefault="00084A0F" w:rsidP="00084A0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986389" w:rsidRDefault="00084A0F" w:rsidP="00084A0F">
      <w:pPr>
        <w:tabs>
          <w:tab w:val="left" w:pos="7905"/>
        </w:tabs>
        <w:spacing w:line="240" w:lineRule="auto"/>
        <w:jc w:val="left"/>
        <w:rPr>
          <w:bCs/>
          <w:szCs w:val="24"/>
        </w:rPr>
      </w:pPr>
      <w:r>
        <w:rPr>
          <w:bCs/>
          <w:szCs w:val="24"/>
        </w:rPr>
        <w:tab/>
      </w:r>
    </w:p>
    <w:p w:rsidR="00986389" w:rsidRDefault="00FE350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86389" w:rsidRDefault="00FE350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86389" w:rsidRDefault="00FE3507">
      <w:pPr>
        <w:ind w:firstLine="0"/>
        <w:jc w:val="center"/>
        <w:rPr>
          <w:rFonts w:eastAsiaTheme="minorHAnsi"/>
          <w:szCs w:val="28"/>
          <w:lang w:eastAsia="uk-UA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формування електронних трудових книжок №1  </w:t>
      </w:r>
      <w:r>
        <w:rPr>
          <w:rFonts w:eastAsiaTheme="minorHAnsi"/>
          <w:szCs w:val="28"/>
          <w:lang w:eastAsia="uk-UA"/>
        </w:rPr>
        <w:t>управління інформаційних с</w:t>
      </w:r>
      <w:r w:rsidR="00130B4C">
        <w:rPr>
          <w:rFonts w:eastAsiaTheme="minorHAnsi"/>
          <w:szCs w:val="28"/>
          <w:lang w:eastAsia="uk-UA"/>
        </w:rPr>
        <w:t>истем та електронних реєстрів (1 - посада</w:t>
      </w:r>
      <w:r>
        <w:rPr>
          <w:rFonts w:eastAsiaTheme="minorHAnsi"/>
          <w:szCs w:val="28"/>
          <w:lang w:eastAsia="uk-UA"/>
        </w:rPr>
        <w:t>)</w:t>
      </w:r>
    </w:p>
    <w:p w:rsidR="00986389" w:rsidRDefault="00FE3507">
      <w:pPr>
        <w:ind w:firstLine="0"/>
        <w:jc w:val="center"/>
        <w:rPr>
          <w:bCs/>
          <w:szCs w:val="28"/>
        </w:rPr>
      </w:pP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986389" w:rsidRDefault="00986389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98638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8638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af7"/>
              <w:numPr>
                <w:ilvl w:val="0"/>
                <w:numId w:val="2"/>
              </w:numPr>
              <w:ind w:left="65" w:hanging="11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Внесення даних трудової діяльності застрахованих осіб на підставі отриманих через </w:t>
            </w:r>
            <w:proofErr w:type="spellStart"/>
            <w:r>
              <w:rPr>
                <w:sz w:val="28"/>
                <w:szCs w:val="28"/>
                <w:lang w:val="uk-UA"/>
              </w:rPr>
              <w:t>веб-портал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електронних послуг Пенсійного фонду України та сервісних центрів  Пенсійного фонду України сканованих копій трудових книжок в персональній обліковій картці застрахованої особи в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986389" w:rsidRDefault="00FE3507">
            <w:pPr>
              <w:pStyle w:val="af7"/>
              <w:numPr>
                <w:ilvl w:val="0"/>
                <w:numId w:val="2"/>
              </w:numPr>
              <w:ind w:left="65" w:hanging="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 з питань формування та ведення трудової діяльності застрахованих осіб в реєстрі застрахованих Державного реєстру загальнообов’язкового державного соціального страхування осіб.</w:t>
            </w:r>
          </w:p>
          <w:p w:rsidR="00986389" w:rsidRDefault="00FE3507">
            <w:pPr>
              <w:pStyle w:val="af7"/>
              <w:numPr>
                <w:ilvl w:val="0"/>
                <w:numId w:val="2"/>
              </w:numPr>
              <w:ind w:left="65" w:hanging="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перевірки за результатами </w:t>
            </w:r>
            <w:proofErr w:type="spellStart"/>
            <w:r>
              <w:rPr>
                <w:sz w:val="28"/>
                <w:szCs w:val="28"/>
                <w:lang w:val="uk-UA"/>
              </w:rPr>
              <w:t>оцифрування</w:t>
            </w:r>
            <w:proofErr w:type="spellEnd"/>
            <w:r>
              <w:rPr>
                <w:sz w:val="28"/>
                <w:szCs w:val="28"/>
                <w:lang w:val="uk-UA"/>
              </w:rPr>
              <w:t>,  відповідності  інформації про періоди роботи з  даними системи персоніфікованого обліку, виявлення  випадків відсутності в трудовій книжці необхідних записів, або неправильних чи неточних записів про періоди роботи.</w:t>
            </w:r>
          </w:p>
          <w:p w:rsidR="00986389" w:rsidRDefault="00FE3507">
            <w:pPr>
              <w:pStyle w:val="af7"/>
              <w:numPr>
                <w:ilvl w:val="0"/>
                <w:numId w:val="2"/>
              </w:numPr>
              <w:ind w:left="65" w:hanging="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перевірки внесених даних трудової діяльності застрахованих осіб до персональної облікової картки застрахованої особи в реєстрі застрахованих осіб</w:t>
            </w:r>
          </w:p>
          <w:p w:rsidR="00986389" w:rsidRDefault="00FE3507">
            <w:pPr>
              <w:pStyle w:val="af7"/>
              <w:numPr>
                <w:ilvl w:val="0"/>
                <w:numId w:val="2"/>
              </w:numPr>
              <w:spacing w:after="280"/>
              <w:ind w:left="65" w:hanging="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до </w:t>
            </w:r>
            <w:r>
              <w:rPr>
                <w:sz w:val="28"/>
                <w:szCs w:val="28"/>
                <w:lang w:val="uk-UA"/>
              </w:rPr>
              <w:lastRenderedPageBreak/>
              <w:t>подання скарг.</w:t>
            </w:r>
          </w:p>
          <w:p w:rsidR="00986389" w:rsidRDefault="00FE3507">
            <w:pPr>
              <w:spacing w:line="240" w:lineRule="auto"/>
              <w:ind w:left="65" w:hanging="11"/>
            </w:pPr>
            <w:r>
              <w:rPr>
                <w:szCs w:val="28"/>
              </w:rPr>
              <w:t>Дотримання законодавства щодо формування, 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інформації з обмеженим доступом.</w:t>
            </w:r>
          </w:p>
        </w:tc>
      </w:tr>
      <w:tr w:rsidR="0098638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389" w:rsidRDefault="00FE35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986389" w:rsidRDefault="00FE35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86389" w:rsidRDefault="00FE35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86389" w:rsidRDefault="00FE350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86389" w:rsidRDefault="0098638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86389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86389" w:rsidRDefault="00FE350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86389" w:rsidRDefault="00FE350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86389" w:rsidRDefault="00986389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8638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7D5" w:rsidRDefault="00E137D5" w:rsidP="00E137D5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986389" w:rsidRDefault="00986389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986389" w:rsidRDefault="00FE3507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986389" w:rsidRDefault="00986389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8638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86389" w:rsidRDefault="0098638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86389" w:rsidRDefault="00FE350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986389" w:rsidRDefault="0098638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8638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389" w:rsidRDefault="00FE35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szCs w:val="28"/>
                <w:lang w:val="ru-RU"/>
              </w:rPr>
              <w:t>молодшого бакалавра</w:t>
            </w:r>
          </w:p>
        </w:tc>
      </w:tr>
      <w:tr w:rsidR="0098638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986389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8638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8638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86389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986389" w:rsidRDefault="0098638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86389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8638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98638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98638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86389" w:rsidRDefault="00FE350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8638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86389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Закон України «Про захист персональних даних».</w:t>
            </w:r>
          </w:p>
        </w:tc>
      </w:tr>
      <w:tr w:rsidR="00986389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986389" w:rsidRDefault="00FE3507">
            <w:pPr>
              <w:ind w:left="34" w:firstLine="0"/>
              <w:rPr>
                <w:szCs w:val="28"/>
              </w:rPr>
            </w:pPr>
            <w:r>
              <w:rPr>
                <w:szCs w:val="28"/>
              </w:rPr>
              <w:t>- 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986389" w:rsidRDefault="00986389">
      <w:pPr>
        <w:pStyle w:val="af"/>
        <w:ind w:firstLine="0"/>
        <w:rPr>
          <w:bCs/>
          <w:szCs w:val="28"/>
        </w:rPr>
      </w:pPr>
    </w:p>
    <w:sectPr w:rsidR="00986389" w:rsidSect="00986389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389" w:rsidRDefault="00986389" w:rsidP="00986389">
      <w:pPr>
        <w:spacing w:line="240" w:lineRule="auto"/>
      </w:pPr>
      <w:r>
        <w:separator/>
      </w:r>
    </w:p>
  </w:endnote>
  <w:endnote w:type="continuationSeparator" w:id="0">
    <w:p w:rsidR="00986389" w:rsidRDefault="00986389" w:rsidP="0098638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389" w:rsidRDefault="00986389" w:rsidP="00986389">
      <w:pPr>
        <w:spacing w:line="240" w:lineRule="auto"/>
      </w:pPr>
      <w:r>
        <w:separator/>
      </w:r>
    </w:p>
  </w:footnote>
  <w:footnote w:type="continuationSeparator" w:id="0">
    <w:p w:rsidR="00986389" w:rsidRDefault="00986389" w:rsidP="0098638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89" w:rsidRDefault="0089075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86389" w:rsidRDefault="00890754">
                <w:r>
                  <w:fldChar w:fldCharType="begin"/>
                </w:r>
                <w:r w:rsidR="00FE3507">
                  <w:instrText xml:space="preserve"> PAGE </w:instrText>
                </w:r>
                <w:r>
                  <w:fldChar w:fldCharType="separate"/>
                </w:r>
                <w:r w:rsidR="00FE350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89" w:rsidRDefault="00890754">
    <w:pPr>
      <w:rPr>
        <w:sz w:val="20"/>
      </w:rPr>
    </w:pPr>
    <w:r w:rsidRPr="0089075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86389" w:rsidRDefault="0089075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E350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84A0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89" w:rsidRDefault="0098638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6EE2"/>
    <w:multiLevelType w:val="multilevel"/>
    <w:tmpl w:val="6B96E1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5E31C9C"/>
    <w:multiLevelType w:val="multilevel"/>
    <w:tmpl w:val="71762AB0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abstractNum w:abstractNumId="2">
    <w:nsid w:val="74C6243F"/>
    <w:multiLevelType w:val="multilevel"/>
    <w:tmpl w:val="76064B1C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86389"/>
    <w:rsid w:val="00084A0F"/>
    <w:rsid w:val="00130B4C"/>
    <w:rsid w:val="004D3D85"/>
    <w:rsid w:val="00890754"/>
    <w:rsid w:val="00986389"/>
    <w:rsid w:val="00C52C8B"/>
    <w:rsid w:val="00E137D5"/>
    <w:rsid w:val="00FE3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986389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98638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986389"/>
    <w:rPr>
      <w:rFonts w:cs="Lucida Sans"/>
    </w:rPr>
  </w:style>
  <w:style w:type="paragraph" w:styleId="ac">
    <w:name w:val="caption"/>
    <w:basedOn w:val="a"/>
    <w:qFormat/>
    <w:rsid w:val="0098638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986389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986389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986389"/>
  </w:style>
  <w:style w:type="numbering" w:customStyle="1" w:styleId="afa">
    <w:name w:val="Без маркерів"/>
    <w:uiPriority w:val="99"/>
    <w:semiHidden/>
    <w:unhideWhenUsed/>
    <w:qFormat/>
    <w:rsid w:val="00986389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D7A20-C095-403F-B463-8D368581F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3422</Words>
  <Characters>1951</Characters>
  <Application>Microsoft Office Word</Application>
  <DocSecurity>0</DocSecurity>
  <Lines>16</Lines>
  <Paragraphs>10</Paragraphs>
  <ScaleCrop>false</ScaleCrop>
  <Company>KMU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62</cp:revision>
  <cp:lastPrinted>2020-07-03T07:18:00Z</cp:lastPrinted>
  <dcterms:created xsi:type="dcterms:W3CDTF">2021-04-07T07:31:00Z</dcterms:created>
  <dcterms:modified xsi:type="dcterms:W3CDTF">2024-10-18T11:46:00Z</dcterms:modified>
  <dc:language>uk-UA</dc:language>
</cp:coreProperties>
</file>