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6F43" w:rsidRDefault="00576F43">
      <w:pPr>
        <w:keepNext/>
        <w:spacing w:line="240" w:lineRule="auto"/>
        <w:ind w:left="567" w:firstLine="5529"/>
        <w:jc w:val="left"/>
        <w:outlineLvl w:val="2"/>
        <w:rPr>
          <w:szCs w:val="24"/>
        </w:rPr>
      </w:pPr>
    </w:p>
    <w:p w:rsidR="00576F43" w:rsidRDefault="00F67086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>
        <w:rPr>
          <w:szCs w:val="24"/>
        </w:rPr>
        <w:t>ЗАТВЕРДЖЕНО</w:t>
      </w:r>
    </w:p>
    <w:p w:rsidR="00576F43" w:rsidRDefault="00F67086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>
        <w:rPr>
          <w:szCs w:val="24"/>
        </w:rPr>
        <w:t>Наказом Головного управління Пенсійного фонду України в м. Києві</w:t>
      </w:r>
    </w:p>
    <w:p w:rsidR="005C0E01" w:rsidRDefault="005C0E01" w:rsidP="005C0E01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 </w:t>
      </w:r>
      <w:r>
        <w:rPr>
          <w:szCs w:val="24"/>
          <w:u w:val="single"/>
        </w:rPr>
        <w:t xml:space="preserve">18.10.2024р. </w:t>
      </w:r>
      <w:r w:rsidRPr="00C56887">
        <w:rPr>
          <w:szCs w:val="24"/>
          <w:u w:val="single"/>
        </w:rPr>
        <w:t>№ 1623-О</w:t>
      </w:r>
    </w:p>
    <w:p w:rsidR="00576F43" w:rsidRDefault="00576F43">
      <w:pPr>
        <w:spacing w:line="240" w:lineRule="auto"/>
        <w:jc w:val="center"/>
        <w:rPr>
          <w:bCs/>
          <w:szCs w:val="24"/>
        </w:rPr>
      </w:pPr>
    </w:p>
    <w:p w:rsidR="00576F43" w:rsidRDefault="00F67086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576F43" w:rsidRDefault="00F67086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576F43" w:rsidRDefault="00F67086">
      <w:pPr>
        <w:ind w:firstLine="0"/>
        <w:jc w:val="center"/>
      </w:pPr>
      <w:r>
        <w:rPr>
          <w:bCs/>
          <w:szCs w:val="28"/>
        </w:rPr>
        <w:t xml:space="preserve">на зайняття посади державної служби категорії «В» - головного спеціаліста </w:t>
      </w:r>
      <w:r>
        <w:rPr>
          <w:rFonts w:eastAsia="Arial Unicode MS"/>
        </w:rPr>
        <w:t xml:space="preserve">відділу </w:t>
      </w:r>
      <w:r>
        <w:t>обслуговування громадян № 7 (сервісний центр)</w:t>
      </w:r>
      <w:r>
        <w:rPr>
          <w:rFonts w:eastAsia="Arial Unicode MS"/>
        </w:rPr>
        <w:t xml:space="preserve"> управління обслуговування громадян</w:t>
      </w:r>
      <w:r>
        <w:t xml:space="preserve"> – 4 посади, </w:t>
      </w:r>
    </w:p>
    <w:p w:rsidR="00576F43" w:rsidRDefault="00F67086">
      <w:pPr>
        <w:ind w:firstLine="0"/>
        <w:jc w:val="center"/>
        <w:rPr>
          <w:bCs/>
          <w:szCs w:val="28"/>
        </w:rPr>
      </w:pPr>
      <w:r>
        <w:t>(вул. Борисоглібська, 14-А)</w:t>
      </w: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576F43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576F43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pStyle w:val="af6"/>
              <w:numPr>
                <w:ilvl w:val="0"/>
                <w:numId w:val="4"/>
              </w:numPr>
              <w:spacing w:line="240" w:lineRule="auto"/>
              <w:ind w:left="36" w:firstLine="0"/>
              <w:rPr>
                <w:szCs w:val="28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color w:val="000000"/>
                <w:szCs w:val="28"/>
              </w:rPr>
              <w:t>Забезпечувати прийом та реєстрацію заяв, передбачених</w:t>
            </w:r>
            <w:r>
              <w:rPr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 xml:space="preserve">Порядком подання та оформлення документів для призначення (перерахунку) пенсій відповідно до Закону України «Про загальнообов’язкове державне пенсійне страхування», затвердженим постановою правління Пенсійного фонду України від 25 листопада 2005 року № 22-1, зареєстрованим у Міністерстві юстиції України 27 грудня 2005 року № 1566/11846, Порядком подання документів для призначення і виплати щомісячного довічного грошового утримання суддям у відставці органами Пенсійного фонду України, затвердженим постановою правління Пенсійного фонду України від 25 січня 2008 року за № 3-1, зареєстрованим у Міністерстві юстиції України 12 березня 2008 року за №200/14891, </w:t>
            </w:r>
            <w:r>
              <w:rPr>
                <w:szCs w:val="28"/>
              </w:rPr>
              <w:t>здійснювати виїзні прийоми до громадян з обмеженими можливостями.</w:t>
            </w:r>
          </w:p>
          <w:p w:rsidR="00576F43" w:rsidRDefault="00F67086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szCs w:val="28"/>
              </w:rPr>
              <w:t>Проводити особистий прийом громадян з питань що належать до його повноважень; розглядати звернення, заяви та скарги громадян, підприємств та організацій, посадових осіб, запити та звернення народних депутатів України, депутатів місцевих рад, запити на інформацію, надавати роз’яснення з питань, що належать до повноважень відділу.</w:t>
            </w:r>
          </w:p>
          <w:p w:rsidR="00576F43" w:rsidRDefault="00F67086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Здійснювати сканування документів для формування електронних справ та засвідчувати електронним цифровим підписом.</w:t>
            </w:r>
          </w:p>
          <w:p w:rsidR="00576F43" w:rsidRDefault="00F67086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color w:val="000000"/>
              </w:rPr>
              <w:t xml:space="preserve">Надавати роз’яснення щодо застосування чинного законодавства з питань пенсійного </w:t>
            </w:r>
            <w:r>
              <w:rPr>
                <w:color w:val="000000"/>
              </w:rPr>
              <w:lastRenderedPageBreak/>
              <w:t>забезпечення,</w:t>
            </w:r>
            <w:r>
              <w:t xml:space="preserve"> надання житлових субсидій та пільг на оплату житлово-комунальних послуг, придбання твердого та рідкого пічного побутового палива і скрапленого газу</w:t>
            </w:r>
            <w:r>
              <w:rPr>
                <w:color w:val="000000"/>
              </w:rPr>
              <w:t>.</w:t>
            </w:r>
          </w:p>
          <w:p w:rsidR="00576F43" w:rsidRDefault="00F67086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spacing w:val="-3"/>
              </w:rPr>
              <w:t>В межах своєї компетенції забезпечувати дотримання законодавства про інформацію, доступ до публічної інформації та персональних даних.</w:t>
            </w:r>
          </w:p>
          <w:p w:rsidR="00576F43" w:rsidRDefault="00F67086">
            <w:pPr>
              <w:pStyle w:val="af6"/>
              <w:numPr>
                <w:ilvl w:val="0"/>
                <w:numId w:val="5"/>
              </w:numPr>
              <w:spacing w:line="240" w:lineRule="auto"/>
              <w:ind w:left="36" w:firstLine="0"/>
            </w:pPr>
            <w:r>
              <w:rPr>
                <w:spacing w:val="-4"/>
              </w:rPr>
              <w:t xml:space="preserve">Разом з іншими структурними підрозділами Головного управління </w:t>
            </w:r>
            <w:r>
              <w:t>Пенсійного фонду України в м. Києві (далі – Головне управління)</w:t>
            </w:r>
            <w:r>
              <w:rPr>
                <w:spacing w:val="-4"/>
              </w:rPr>
              <w:t xml:space="preserve"> забезпечувати виконання вимог законодавства про запобігання корупції.</w:t>
            </w:r>
          </w:p>
        </w:tc>
      </w:tr>
      <w:tr w:rsidR="00576F43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6F43" w:rsidRDefault="00F67086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посадовий оклад – 11855 грн. згідно зі штатним розписом;</w:t>
            </w:r>
          </w:p>
          <w:p w:rsidR="00576F43" w:rsidRDefault="00F67086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576F43" w:rsidRDefault="00F67086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576F43" w:rsidRDefault="00F67086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576F43" w:rsidRDefault="00576F43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576F43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576F43" w:rsidRDefault="00F6708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576F43" w:rsidRDefault="00F6708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576F43" w:rsidRDefault="00F67086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576F43" w:rsidRDefault="00F67086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576F43" w:rsidRDefault="00576F43">
            <w:pPr>
              <w:pStyle w:val="ad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576F43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38B7" w:rsidRDefault="007738B7" w:rsidP="007738B7">
            <w:pPr>
              <w:pStyle w:val="ad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до 24 жовтня до 15:00  </w:t>
            </w:r>
            <w:bookmarkStart w:id="3" w:name="_GoBack"/>
            <w:bookmarkEnd w:id="3"/>
            <w:r>
              <w:t xml:space="preserve">2024 року на електронну адресу </w:t>
            </w:r>
            <w:hyperlink r:id="rId8" w:history="1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576F43" w:rsidRDefault="00576F43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576F43" w:rsidRDefault="00F67086">
            <w:pPr>
              <w:pStyle w:val="a7"/>
              <w:spacing w:before="88"/>
              <w:jc w:val="left"/>
              <w:rPr>
                <w:spacing w:val="-1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працівників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  <w:p w:rsidR="00576F43" w:rsidRDefault="00576F43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</w:p>
        </w:tc>
      </w:tr>
      <w:tr w:rsidR="00576F43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576F43" w:rsidRDefault="00576F43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576F43" w:rsidRDefault="00F67086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576F43" w:rsidRDefault="00576F43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576F43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6F43" w:rsidRDefault="00F67086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576F43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576F43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576F43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576F43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576F43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576F43" w:rsidRDefault="00F67086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576F43" w:rsidRDefault="00F67086">
            <w:pPr>
              <w:pStyle w:val="af6"/>
              <w:spacing w:line="240" w:lineRule="auto"/>
              <w:ind w:left="20" w:hanging="142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576F43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ind w:left="32"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Тактовність та повага до інших точок зору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widowControl w:val="0"/>
              <w:tabs>
                <w:tab w:val="left" w:pos="257"/>
                <w:tab w:val="left" w:pos="42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толерантне, ввічливе та шанобливе ставлення до людей;</w:t>
            </w:r>
          </w:p>
          <w:p w:rsidR="00576F43" w:rsidRDefault="00F67086">
            <w:pPr>
              <w:widowControl w:val="0"/>
              <w:tabs>
                <w:tab w:val="left" w:pos="36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уміння слухати та розуміти співрозмовника, визначати його реакцію на висловлювання або вчинок та при необхідності коригувати свою поведінку з метою недопущення неприємних для інших ситуацій чи настання небажаних наслідків;</w:t>
            </w:r>
          </w:p>
          <w:p w:rsidR="00576F43" w:rsidRDefault="00F67086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визнання, об’єктивна оцінка та взяття до уваги, пропозицій та коментарів інших осіб;</w:t>
            </w:r>
          </w:p>
          <w:p w:rsidR="00576F43" w:rsidRDefault="00F67086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- повага до інших точок зору незалежно від ознак раси, кольору шкіри, політичних, релігійних та інших переконань, статі, етнічного та соціального походження, майнового стану, місця проживання, за мовними або іншими ознаками</w:t>
            </w:r>
          </w:p>
        </w:tc>
      </w:tr>
      <w:tr w:rsidR="00576F43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576F43" w:rsidRDefault="00F67086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576F43" w:rsidRDefault="00F67086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576F43" w:rsidRDefault="00F67086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576F43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576F43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576F43" w:rsidRDefault="00F67086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576F43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576F43">
        <w:trPr>
          <w:trHeight w:val="1090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576F43" w:rsidRDefault="00F6708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576F43" w:rsidRDefault="00F6708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576F43" w:rsidRDefault="00F6708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576F43" w:rsidRDefault="00F67086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доступ до публічної </w:t>
            </w:r>
            <w:proofErr w:type="spellStart"/>
            <w:r>
              <w:rPr>
                <w:szCs w:val="28"/>
                <w:lang w:eastAsia="uk-UA"/>
              </w:rPr>
              <w:t>інформації”</w:t>
            </w:r>
            <w:proofErr w:type="spellEnd"/>
          </w:p>
          <w:p w:rsidR="00576F43" w:rsidRDefault="00F67086">
            <w:pPr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захист персональних </w:t>
            </w:r>
            <w:proofErr w:type="spellStart"/>
            <w:r>
              <w:rPr>
                <w:szCs w:val="28"/>
                <w:lang w:eastAsia="uk-UA"/>
              </w:rPr>
              <w:t>даних”</w:t>
            </w:r>
            <w:proofErr w:type="spellEnd"/>
            <w:r>
              <w:rPr>
                <w:szCs w:val="28"/>
                <w:lang w:eastAsia="uk-UA"/>
              </w:rPr>
              <w:t>.</w:t>
            </w:r>
          </w:p>
        </w:tc>
      </w:tr>
      <w:tr w:rsidR="00576F43">
        <w:trPr>
          <w:trHeight w:val="807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576F43" w:rsidRDefault="00F6708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прокуратуру”</w:t>
            </w:r>
            <w:proofErr w:type="spellEnd"/>
            <w:r>
              <w:rPr>
                <w:szCs w:val="28"/>
              </w:rPr>
              <w:t>;</w:t>
            </w:r>
          </w:p>
          <w:p w:rsidR="00576F43" w:rsidRDefault="00F6708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 w:rsidR="00576F43" w:rsidRDefault="00F6708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статус і соціальний захист громадян, які постраждали  внаслідок Чорнобильської </w:t>
            </w:r>
            <w:proofErr w:type="spellStart"/>
            <w:r>
              <w:rPr>
                <w:szCs w:val="28"/>
              </w:rPr>
              <w:t>катастрофи”</w:t>
            </w:r>
            <w:proofErr w:type="spellEnd"/>
            <w:r>
              <w:rPr>
                <w:szCs w:val="28"/>
              </w:rPr>
              <w:t>;</w:t>
            </w:r>
          </w:p>
          <w:p w:rsidR="00576F43" w:rsidRDefault="00F6708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пенсії за особливі заслуги перед </w:t>
            </w:r>
            <w:proofErr w:type="spellStart"/>
            <w:r>
              <w:rPr>
                <w:szCs w:val="28"/>
              </w:rPr>
              <w:t>Україною”</w:t>
            </w:r>
            <w:proofErr w:type="spellEnd"/>
            <w:r>
              <w:rPr>
                <w:szCs w:val="28"/>
              </w:rPr>
              <w:t>;</w:t>
            </w:r>
          </w:p>
          <w:p w:rsidR="00576F43" w:rsidRDefault="00F6708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пенсійне забезпечення осіб, звільнених з військової служби, та деяких інших осіб»;</w:t>
            </w:r>
          </w:p>
          <w:p w:rsidR="00576F43" w:rsidRDefault="00F6708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звернення громадян»;</w:t>
            </w:r>
          </w:p>
          <w:p w:rsidR="00576F43" w:rsidRDefault="00F6708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25.11.2005;</w:t>
            </w:r>
          </w:p>
          <w:p w:rsidR="00576F43" w:rsidRDefault="00F6708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</w:t>
            </w:r>
            <w:bookmarkStart w:id="4" w:name="Про_організацію_прийому_та_обслуговуванн"/>
            <w:bookmarkEnd w:id="4"/>
            <w:r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>
              <w:rPr>
                <w:szCs w:val="28"/>
              </w:rPr>
              <w:t>» № 13-1 від 30.07.2015.</w:t>
            </w:r>
          </w:p>
        </w:tc>
      </w:tr>
    </w:tbl>
    <w:p w:rsidR="00576F43" w:rsidRDefault="00576F43">
      <w:pPr>
        <w:pStyle w:val="ad"/>
        <w:ind w:firstLine="0"/>
        <w:rPr>
          <w:bCs/>
          <w:szCs w:val="28"/>
        </w:rPr>
      </w:pPr>
    </w:p>
    <w:sectPr w:rsidR="00576F43" w:rsidSect="00576F43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76F43" w:rsidRDefault="00576F43" w:rsidP="00576F43">
      <w:pPr>
        <w:spacing w:line="240" w:lineRule="auto"/>
      </w:pPr>
      <w:r>
        <w:separator/>
      </w:r>
    </w:p>
  </w:endnote>
  <w:endnote w:type="continuationSeparator" w:id="0">
    <w:p w:rsidR="00576F43" w:rsidRDefault="00576F43" w:rsidP="00576F43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76F43" w:rsidRDefault="00576F43" w:rsidP="00576F43">
      <w:pPr>
        <w:spacing w:line="240" w:lineRule="auto"/>
      </w:pPr>
      <w:r>
        <w:separator/>
      </w:r>
    </w:p>
  </w:footnote>
  <w:footnote w:type="continuationSeparator" w:id="0">
    <w:p w:rsidR="00576F43" w:rsidRDefault="00576F43" w:rsidP="00576F43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F43" w:rsidRDefault="0058580A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576F43" w:rsidRDefault="0058580A">
                <w:r>
                  <w:fldChar w:fldCharType="begin"/>
                </w:r>
                <w:r w:rsidR="00F67086">
                  <w:instrText xml:space="preserve"> PAGE </w:instrText>
                </w:r>
                <w:r>
                  <w:fldChar w:fldCharType="separate"/>
                </w:r>
                <w:r w:rsidR="00F67086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F43" w:rsidRDefault="0058580A">
    <w:pPr>
      <w:rPr>
        <w:sz w:val="20"/>
      </w:rPr>
    </w:pPr>
    <w:r w:rsidRPr="0058580A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576F43" w:rsidRDefault="0058580A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F67086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5C0E01">
                  <w:rPr>
                    <w:noProof/>
                    <w:sz w:val="24"/>
                    <w:szCs w:val="24"/>
                  </w:rPr>
                  <w:t>2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F43" w:rsidRDefault="00576F43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F7146A"/>
    <w:multiLevelType w:val="multilevel"/>
    <w:tmpl w:val="C3B47C3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690834AC"/>
    <w:multiLevelType w:val="multilevel"/>
    <w:tmpl w:val="D474E2A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716156FA"/>
    <w:multiLevelType w:val="multilevel"/>
    <w:tmpl w:val="1B20187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2"/>
    <w:lvlOverride w:ilvl="0">
      <w:startOverride w:val="1"/>
    </w:lvlOverride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576F43"/>
    <w:rsid w:val="00576F43"/>
    <w:rsid w:val="0058580A"/>
    <w:rsid w:val="005C0E01"/>
    <w:rsid w:val="007738B7"/>
    <w:rsid w:val="00DC7C03"/>
    <w:rsid w:val="00F670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Heading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Heading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Heading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выноски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о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">
    <w:name w:val="Основной текст с отступом 3 Знак"/>
    <w:basedOn w:val="a0"/>
    <w:link w:val="30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ий колонтитул Знак"/>
    <w:basedOn w:val="a0"/>
    <w:link w:val="Header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23fb0664">
    <w:name w:val="cs23fb0664"/>
    <w:basedOn w:val="a0"/>
    <w:qFormat/>
    <w:rsid w:val="00E23642"/>
  </w:style>
  <w:style w:type="paragraph" w:customStyle="1" w:styleId="a9">
    <w:name w:val="Заголовок"/>
    <w:basedOn w:val="a"/>
    <w:next w:val="a7"/>
    <w:qFormat/>
    <w:rsid w:val="00576F43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a">
    <w:name w:val="List"/>
    <w:basedOn w:val="a7"/>
    <w:rsid w:val="00576F43"/>
    <w:rPr>
      <w:rFonts w:cs="Lucida Sans"/>
    </w:rPr>
  </w:style>
  <w:style w:type="paragraph" w:customStyle="1" w:styleId="Caption">
    <w:name w:val="Caption"/>
    <w:basedOn w:val="a"/>
    <w:qFormat/>
    <w:rsid w:val="00576F43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b">
    <w:name w:val="Покажчик"/>
    <w:basedOn w:val="a"/>
    <w:qFormat/>
    <w:rsid w:val="00576F43"/>
    <w:pPr>
      <w:suppressLineNumbers/>
    </w:pPr>
    <w:rPr>
      <w:rFonts w:cs="Lucida Sans"/>
    </w:rPr>
  </w:style>
  <w:style w:type="paragraph" w:customStyle="1" w:styleId="ac">
    <w:name w:val="Верхній і нижній колонтитули"/>
    <w:basedOn w:val="a"/>
    <w:qFormat/>
    <w:rsid w:val="00576F43"/>
  </w:style>
  <w:style w:type="paragraph" w:customStyle="1" w:styleId="Footer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d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e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Header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0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1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2">
    <w:name w:val="Вид документа"/>
    <w:basedOn w:val="af1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3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4">
    <w:name w:val="Назва документа"/>
    <w:basedOn w:val="a"/>
    <w:next w:val="ad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5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6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2d0a5422">
    <w:name w:val="cs2d0a5422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7115dbcf">
    <w:name w:val="cs7115dbcf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abb0e626">
    <w:name w:val="csabb0e626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7">
    <w:name w:val="Вміст рамки"/>
    <w:basedOn w:val="a"/>
    <w:qFormat/>
    <w:rsid w:val="00576F43"/>
  </w:style>
  <w:style w:type="table" w:styleId="af8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803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984F20-507A-4973-B8F6-7B4E40B8BD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</TotalTime>
  <Pages>4</Pages>
  <Words>4063</Words>
  <Characters>2316</Characters>
  <Application>Microsoft Office Word</Application>
  <DocSecurity>0</DocSecurity>
  <Lines>19</Lines>
  <Paragraphs>12</Paragraphs>
  <ScaleCrop>false</ScaleCrop>
  <Company>KMU</Company>
  <LinksUpToDate>false</LinksUpToDate>
  <CharactersWithSpaces>6367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K.Klipova</cp:lastModifiedBy>
  <cp:revision>65</cp:revision>
  <cp:lastPrinted>2020-07-03T07:18:00Z</cp:lastPrinted>
  <dcterms:created xsi:type="dcterms:W3CDTF">2021-04-07T07:31:00Z</dcterms:created>
  <dcterms:modified xsi:type="dcterms:W3CDTF">2024-10-18T11:48:00Z</dcterms:modified>
  <dc:language>uk-UA</dc:language>
</cp:coreProperties>
</file>