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B9394D" w:rsidRPr="00571A98" w:rsidRDefault="00B9394D" w:rsidP="00B9394D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E791E" w:rsidRPr="002F2780" w:rsidRDefault="0036136B" w:rsidP="00116F16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2E791E" w:rsidRPr="004633B1">
        <w:rPr>
          <w:bCs/>
          <w:szCs w:val="28"/>
        </w:rPr>
        <w:t xml:space="preserve">«В» </w:t>
      </w:r>
      <w:r w:rsidR="002E791E" w:rsidRPr="00690CD8">
        <w:rPr>
          <w:bCs/>
          <w:szCs w:val="28"/>
        </w:rPr>
        <w:t xml:space="preserve"> </w:t>
      </w:r>
      <w:r w:rsidR="00690CD8" w:rsidRPr="00892973">
        <w:rPr>
          <w:bCs/>
          <w:szCs w:val="28"/>
        </w:rPr>
        <w:t xml:space="preserve">- </w:t>
      </w:r>
      <w:r w:rsidR="00690CD8">
        <w:rPr>
          <w:bCs/>
          <w:szCs w:val="28"/>
        </w:rPr>
        <w:t xml:space="preserve">головного спеціаліста </w:t>
      </w:r>
      <w:r w:rsidR="00690CD8">
        <w:rPr>
          <w:szCs w:val="28"/>
        </w:rPr>
        <w:t xml:space="preserve">відділу </w:t>
      </w:r>
      <w:r w:rsidR="00690CD8" w:rsidRPr="008E682C">
        <w:rPr>
          <w:szCs w:val="28"/>
          <w:lang w:eastAsia="en-US"/>
        </w:rPr>
        <w:t>перевірок обґрунтованості видачі листків непрацездатності</w:t>
      </w:r>
      <w:r w:rsidR="00690CD8" w:rsidRPr="008E682C">
        <w:rPr>
          <w:szCs w:val="28"/>
        </w:rPr>
        <w:t xml:space="preserve">  управління контрольно-перевірочної роботи</w:t>
      </w:r>
      <w:r w:rsidR="00690CD8">
        <w:rPr>
          <w:szCs w:val="28"/>
        </w:rPr>
        <w:t xml:space="preserve"> (1</w:t>
      </w:r>
      <w:r w:rsidR="00690CD8">
        <w:t xml:space="preserve"> – посада)</w:t>
      </w:r>
      <w:r w:rsidR="002E791E" w:rsidRPr="002F2780">
        <w:t xml:space="preserve">, (вул. </w:t>
      </w:r>
      <w:proofErr w:type="spellStart"/>
      <w:r w:rsidR="002E791E" w:rsidRPr="002F2780">
        <w:t>Бульварно-Кудрявська</w:t>
      </w:r>
      <w:proofErr w:type="spellEnd"/>
      <w:r w:rsidR="002E791E" w:rsidRPr="002F2780">
        <w:t>, 16)</w:t>
      </w:r>
    </w:p>
    <w:p w:rsidR="00AB6C8B" w:rsidRPr="00062FD1" w:rsidRDefault="00AB6C8B" w:rsidP="00284857">
      <w:pPr>
        <w:ind w:firstLine="0"/>
        <w:jc w:val="center"/>
        <w:rPr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690CD8" w:rsidRPr="00690CD8" w:rsidRDefault="00690CD8" w:rsidP="00690CD8">
            <w:pPr>
              <w:pStyle w:val="12"/>
              <w:ind w:left="0" w:right="-3"/>
              <w:contextualSpacing/>
              <w:jc w:val="both"/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690CD8">
              <w:rPr>
                <w:sz w:val="28"/>
                <w:szCs w:val="28"/>
                <w:lang w:val="uk-UA"/>
              </w:rPr>
              <w:t>1</w:t>
            </w:r>
            <w:r w:rsidRPr="00690CD8">
              <w:rPr>
                <w:sz w:val="28"/>
                <w:szCs w:val="28"/>
              </w:rPr>
              <w:t>.</w:t>
            </w:r>
            <w:r w:rsidRPr="00690CD8">
              <w:rPr>
                <w:color w:val="FF0000"/>
                <w:sz w:val="28"/>
                <w:szCs w:val="28"/>
              </w:rPr>
              <w:t xml:space="preserve"> </w:t>
            </w:r>
            <w:r w:rsidRPr="00690CD8">
              <w:rPr>
                <w:sz w:val="28"/>
                <w:szCs w:val="28"/>
                <w:lang w:val="uk-UA"/>
              </w:rPr>
              <w:t>Здійснення перевірок обґрунтованості видачі (продовження), правильності оформлення листків непрацездатності застрахованим особам закладами охорони здоров’я.</w:t>
            </w:r>
          </w:p>
          <w:p w:rsidR="00690CD8" w:rsidRPr="00690CD8" w:rsidRDefault="00690CD8" w:rsidP="00690CD8">
            <w:pPr>
              <w:pStyle w:val="af2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r w:rsidRPr="00690CD8">
              <w:rPr>
                <w:szCs w:val="28"/>
              </w:rPr>
              <w:t>2.</w:t>
            </w:r>
            <w:r w:rsidRPr="00690CD8">
              <w:rPr>
                <w:color w:val="FF0000"/>
                <w:szCs w:val="28"/>
              </w:rPr>
              <w:t xml:space="preserve"> </w:t>
            </w:r>
            <w:r w:rsidRPr="00690CD8">
              <w:rPr>
                <w:szCs w:val="28"/>
              </w:rPr>
              <w:t>Розгляд та надання відповіді на листи, заяви, скарги з питань видачі листків непрацездатності застрахованим особам.</w:t>
            </w:r>
          </w:p>
          <w:p w:rsidR="00690CD8" w:rsidRPr="00690CD8" w:rsidRDefault="00690CD8" w:rsidP="00690CD8">
            <w:pPr>
              <w:pStyle w:val="af2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Pr="00690CD8">
              <w:rPr>
                <w:szCs w:val="28"/>
              </w:rPr>
              <w:t>Участь у роботі медико-соціальних експертних комісій з метою контролю за обґрунтованістю рішень щодо продовження лікування тимчасово непрацездатних застрахованих осіб.</w:t>
            </w:r>
          </w:p>
          <w:p w:rsidR="00690CD8" w:rsidRPr="00690CD8" w:rsidRDefault="00690CD8" w:rsidP="00690CD8">
            <w:pPr>
              <w:pStyle w:val="af2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r w:rsidRPr="00690CD8">
              <w:rPr>
                <w:szCs w:val="28"/>
              </w:rPr>
              <w:t xml:space="preserve">4. </w:t>
            </w:r>
            <w:r w:rsidRPr="00690CD8">
              <w:rPr>
                <w:szCs w:val="28"/>
                <w:lang w:val="ru-RU"/>
              </w:rPr>
              <w:t xml:space="preserve"> </w:t>
            </w:r>
            <w:r w:rsidRPr="00690CD8">
              <w:rPr>
                <w:szCs w:val="28"/>
              </w:rPr>
              <w:t>Надання страхувальникам, закладам охорони здоров’я та застрахованим особам консультативної допомоги щодо правильності видачі, продовження та заповнення листків непрацездатності.</w:t>
            </w:r>
          </w:p>
          <w:p w:rsidR="00690CD8" w:rsidRPr="00690CD8" w:rsidRDefault="00690CD8" w:rsidP="00690CD8">
            <w:pPr>
              <w:pStyle w:val="12"/>
              <w:ind w:left="0" w:right="-3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690CD8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690CD8">
              <w:rPr>
                <w:sz w:val="28"/>
                <w:szCs w:val="28"/>
                <w:lang w:val="uk-UA"/>
              </w:rPr>
              <w:t>Надання інформаційних матеріалів для підготовки претензій до закладів охорони здоров’я, які допустили необґрунтовану видачу (продовження) листків непрацездатності.</w:t>
            </w:r>
          </w:p>
          <w:p w:rsidR="00690CD8" w:rsidRPr="00690CD8" w:rsidRDefault="00690CD8" w:rsidP="00690CD8">
            <w:pPr>
              <w:pStyle w:val="12"/>
              <w:ind w:left="0" w:right="-3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6. </w:t>
            </w:r>
            <w:r w:rsidRPr="00690CD8">
              <w:rPr>
                <w:sz w:val="28"/>
                <w:szCs w:val="28"/>
                <w:lang w:val="uk-UA"/>
              </w:rPr>
              <w:t xml:space="preserve">Проведення моніторингу </w:t>
            </w:r>
            <w:r w:rsidRPr="00690CD8">
              <w:rPr>
                <w:sz w:val="28"/>
                <w:szCs w:val="28"/>
              </w:rPr>
              <w:t xml:space="preserve">електронного реєстру </w:t>
            </w:r>
            <w:r w:rsidRPr="00690CD8">
              <w:rPr>
                <w:sz w:val="28"/>
                <w:szCs w:val="28"/>
                <w:lang w:val="uk-UA"/>
              </w:rPr>
              <w:t xml:space="preserve">листків непрацездатності. </w:t>
            </w:r>
          </w:p>
          <w:p w:rsidR="00375135" w:rsidRPr="00690CD8" w:rsidRDefault="00690CD8" w:rsidP="00690CD8">
            <w:pPr>
              <w:widowControl w:val="0"/>
              <w:shd w:val="clear" w:color="auto" w:fill="FFFFFF"/>
              <w:suppressAutoHyphens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7. </w:t>
            </w:r>
            <w:r w:rsidRPr="00690CD8">
              <w:rPr>
                <w:szCs w:val="28"/>
              </w:rPr>
              <w:t>Участь у проведенні нарад з лікарським складом закладів охорони здоров’я, семінарів-навчань із страхувальниками з питань контролю за обґрунтованістю видачі (продовження) листків непрацездатності.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посадовий оклад – 11855 грн. згідно із класифікацією посад;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 xml:space="preserve">доплати, компенсації відповідно до статті 52 </w:t>
            </w:r>
            <w:r w:rsidRPr="002E791E">
              <w:rPr>
                <w:rStyle w:val="csd2c743de"/>
                <w:color w:val="000000"/>
                <w:sz w:val="28"/>
                <w:szCs w:val="28"/>
              </w:rPr>
              <w:lastRenderedPageBreak/>
              <w:t>Закону України «Про державну службу»;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E791E" w:rsidRPr="002E791E" w:rsidRDefault="002E791E" w:rsidP="002E791E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9147D" w:rsidRPr="004B663B" w:rsidRDefault="0029147D" w:rsidP="00DD791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0844B5" w:rsidRDefault="000844B5" w:rsidP="000844B5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844B5" w:rsidRDefault="000844B5" w:rsidP="000844B5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9147D" w:rsidRPr="004B663B" w:rsidRDefault="000844B5" w:rsidP="000844B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29147D" w:rsidRPr="00AA30DA" w:rsidTr="00F25AF6">
        <w:trPr>
          <w:trHeight w:val="16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462E7F" w:rsidRDefault="00462E7F" w:rsidP="00462E7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B8387F">
              <w:t xml:space="preserve">28 листопада  </w:t>
            </w:r>
            <w:r>
              <w:t xml:space="preserve">до 15:00  2024 року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0844B5" w:rsidRDefault="000844B5" w:rsidP="000844B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844B5" w:rsidRDefault="000844B5" w:rsidP="000844B5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29147D" w:rsidRPr="00486ED5" w:rsidRDefault="0029147D" w:rsidP="002E791E">
            <w:pPr>
              <w:pStyle w:val="a4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690CD8" w:rsidRDefault="00690CD8" w:rsidP="000D0AE9">
            <w:pPr>
              <w:spacing w:line="240" w:lineRule="auto"/>
              <w:ind w:firstLine="0"/>
              <w:rPr>
                <w:bCs/>
                <w:szCs w:val="28"/>
              </w:rPr>
            </w:pPr>
            <w:r w:rsidRPr="00690CD8">
              <w:rPr>
                <w:bCs/>
                <w:szCs w:val="28"/>
              </w:rPr>
              <w:t>ступінь вищої освіти – не нижче  спеціаліста, магістра за спеціальністю «</w:t>
            </w:r>
            <w:r w:rsidRPr="00690CD8">
              <w:rPr>
                <w:rStyle w:val="rvts0"/>
                <w:szCs w:val="28"/>
                <w:lang w:val="ru-RU"/>
              </w:rPr>
              <w:t>Медицина», наявність діючого  сертифіката лікаря, робота за сумісництвом в закладі охорони здоров’я.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AA30DA" w:rsidRDefault="008D735D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AA30DA" w:rsidTr="00F25AF6">
        <w:trPr>
          <w:trHeight w:val="495"/>
        </w:trPr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AA30DA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AA30DA" w:rsidTr="003C08AC">
        <w:trPr>
          <w:trHeight w:val="1072"/>
        </w:trPr>
        <w:tc>
          <w:tcPr>
            <w:tcW w:w="540" w:type="dxa"/>
          </w:tcPr>
          <w:p w:rsidR="00592073" w:rsidRPr="00AA30DA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592073" w:rsidRPr="00AA30DA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310BCE" w:rsidRPr="00AA30DA" w:rsidTr="00F25AF6">
        <w:trPr>
          <w:trHeight w:val="360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10BCE" w:rsidRPr="00AA30DA" w:rsidRDefault="00310BCE" w:rsidP="00DD7919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310BCE" w:rsidRPr="00AA30DA" w:rsidRDefault="00310BCE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="0078106A"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234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310BCE" w:rsidRPr="00AA30DA" w:rsidRDefault="00310BCE" w:rsidP="00DD7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DD7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C58D2" w:rsidRPr="001E4A00" w:rsidRDefault="00310BCE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="00CC58D2"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10BCE" w:rsidRPr="00AA30DA" w:rsidRDefault="00CC58D2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 w:rsidR="007D71CF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198"/>
        </w:trPr>
        <w:tc>
          <w:tcPr>
            <w:tcW w:w="540" w:type="dxa"/>
          </w:tcPr>
          <w:p w:rsidR="00310BCE" w:rsidRPr="00AA30DA" w:rsidRDefault="00310BCE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10BCE" w:rsidRPr="00AA30DA" w:rsidRDefault="00310BCE" w:rsidP="00DD7919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DD7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</w:t>
            </w:r>
            <w:r w:rsidR="007836D3" w:rsidRPr="00AA30DA">
              <w:rPr>
                <w:color w:val="000000"/>
                <w:szCs w:val="28"/>
              </w:rPr>
              <w:t xml:space="preserve">го внеску у загальний результат </w:t>
            </w:r>
            <w:r w:rsidRPr="00AA30DA"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310BCE" w:rsidRPr="00AA30DA" w:rsidRDefault="00310BCE" w:rsidP="00DD7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10BCE" w:rsidRPr="00AA30DA" w:rsidRDefault="00310BCE" w:rsidP="00DD7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10BCE" w:rsidRPr="00AA30DA" w:rsidRDefault="00310BCE" w:rsidP="00DD7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AA30DA" w:rsidTr="00F25AF6">
        <w:trPr>
          <w:trHeight w:val="378"/>
        </w:trPr>
        <w:tc>
          <w:tcPr>
            <w:tcW w:w="9469" w:type="dxa"/>
            <w:gridSpan w:val="4"/>
          </w:tcPr>
          <w:p w:rsidR="0041319B" w:rsidRPr="00AA30DA" w:rsidRDefault="003F7D88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820145" w:rsidRPr="00AA30DA" w:rsidTr="00F25AF6">
        <w:trPr>
          <w:trHeight w:val="255"/>
        </w:trPr>
        <w:tc>
          <w:tcPr>
            <w:tcW w:w="3544" w:type="dxa"/>
            <w:gridSpan w:val="3"/>
          </w:tcPr>
          <w:p w:rsidR="00820145" w:rsidRPr="00AA30DA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AA30DA" w:rsidRDefault="00820145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F7388B" w:rsidRPr="00AA30DA" w:rsidTr="00F25AF6">
        <w:trPr>
          <w:trHeight w:val="210"/>
        </w:trPr>
        <w:tc>
          <w:tcPr>
            <w:tcW w:w="540" w:type="dxa"/>
          </w:tcPr>
          <w:p w:rsidR="00F7388B" w:rsidRPr="00AA30DA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AA30DA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1C3D2F" w:rsidRDefault="00B57504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 w:rsidR="009F4B6E">
              <w:rPr>
                <w:szCs w:val="28"/>
              </w:rPr>
              <w:t>;</w:t>
            </w:r>
          </w:p>
          <w:p w:rsidR="009F4B6E" w:rsidRPr="004E095E" w:rsidRDefault="009F4B6E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9F4B6E" w:rsidRPr="00AA30DA" w:rsidRDefault="009F4B6E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1008CF" w:rsidRPr="00AA30DA" w:rsidTr="00F25AF6">
        <w:trPr>
          <w:trHeight w:val="210"/>
        </w:trPr>
        <w:tc>
          <w:tcPr>
            <w:tcW w:w="540" w:type="dxa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DD7919" w:rsidRPr="00DD7919" w:rsidRDefault="00DD7919" w:rsidP="00DD7919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rPr>
                <w:szCs w:val="28"/>
              </w:rPr>
            </w:pPr>
            <w:r w:rsidRPr="00DD7919">
              <w:rPr>
                <w:szCs w:val="28"/>
              </w:rPr>
              <w:t>- Закон України «Про загальнообов’язкове державне соціальне страхування»;</w:t>
            </w:r>
          </w:p>
          <w:p w:rsidR="00DD7919" w:rsidRPr="00DD7919" w:rsidRDefault="00DD7919" w:rsidP="00DD7919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rPr>
                <w:szCs w:val="28"/>
              </w:rPr>
            </w:pPr>
            <w:r w:rsidRPr="00DD7919">
              <w:rPr>
                <w:szCs w:val="28"/>
              </w:rPr>
              <w:t>- Закон України «Про загальнообов'язкове державне пенсійне страхування»;</w:t>
            </w:r>
          </w:p>
          <w:p w:rsidR="00DD7919" w:rsidRPr="00DD7919" w:rsidRDefault="00DD7919" w:rsidP="00DD791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DD7919">
              <w:rPr>
                <w:szCs w:val="28"/>
              </w:rPr>
              <w:t>- Закон України «Про збір та облік єдиного внеску на загальнообов'язкове державне соціальне страхування»;</w:t>
            </w:r>
          </w:p>
          <w:p w:rsidR="00DD7919" w:rsidRPr="00DD7919" w:rsidRDefault="00DD7919" w:rsidP="00DD7919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rPr>
                <w:szCs w:val="28"/>
              </w:rPr>
            </w:pPr>
            <w:r w:rsidRPr="00DD7919">
              <w:rPr>
                <w:szCs w:val="28"/>
              </w:rPr>
              <w:t>- Кодекс законів про працю України.</w:t>
            </w:r>
          </w:p>
          <w:p w:rsidR="00DD7919" w:rsidRPr="00DD7919" w:rsidRDefault="00DD7919" w:rsidP="00DD7919">
            <w:pPr>
              <w:spacing w:line="240" w:lineRule="auto"/>
              <w:ind w:firstLine="0"/>
              <w:rPr>
                <w:szCs w:val="28"/>
              </w:rPr>
            </w:pPr>
            <w:r w:rsidRPr="00DD7919">
              <w:rPr>
                <w:szCs w:val="28"/>
              </w:rPr>
              <w:t xml:space="preserve">- Порядок здійснення Фондом соціального страхування України перевірок обґрунтованості видачі та продовження листків непрацездатності, затверджений </w:t>
            </w:r>
            <w:r w:rsidRPr="00DD7919">
              <w:rPr>
                <w:szCs w:val="28"/>
              </w:rPr>
              <w:lastRenderedPageBreak/>
              <w:t>Наказом Міністерства охорони здоров’я України 01 червня 2021 року № 1066.</w:t>
            </w:r>
          </w:p>
          <w:p w:rsidR="00F25AF6" w:rsidRPr="00AA30DA" w:rsidRDefault="00DD7919" w:rsidP="00DD7919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  <w:r w:rsidRPr="00DD7919">
              <w:rPr>
                <w:sz w:val="28"/>
                <w:szCs w:val="28"/>
              </w:rPr>
              <w:t xml:space="preserve">- </w:t>
            </w:r>
            <w:r w:rsidRPr="00DD7919">
              <w:rPr>
                <w:bCs/>
                <w:color w:val="000000"/>
                <w:sz w:val="28"/>
                <w:szCs w:val="28"/>
              </w:rPr>
              <w:t>Інструкція про порядок видачі документів, що засвідчують тимчасову непрацездатність громадян</w:t>
            </w:r>
            <w:r w:rsidRPr="00DD7919">
              <w:rPr>
                <w:sz w:val="28"/>
                <w:szCs w:val="28"/>
              </w:rPr>
              <w:t xml:space="preserve">, затверджена  Наказом МОЗ України від </w:t>
            </w:r>
            <w:r w:rsidRPr="00DD7919">
              <w:rPr>
                <w:bCs/>
                <w:iCs/>
                <w:color w:val="000000"/>
                <w:sz w:val="28"/>
                <w:szCs w:val="28"/>
              </w:rPr>
              <w:t>13.11.2001 № 455.</w:t>
            </w:r>
          </w:p>
        </w:tc>
      </w:tr>
    </w:tbl>
    <w:p w:rsidR="00131B14" w:rsidRPr="00AA30DA" w:rsidRDefault="00131B14" w:rsidP="002F2780">
      <w:pPr>
        <w:pStyle w:val="a4"/>
        <w:ind w:firstLine="0"/>
        <w:rPr>
          <w:bCs/>
          <w:szCs w:val="28"/>
        </w:rPr>
      </w:pP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919" w:rsidRDefault="00DD7919">
      <w:r>
        <w:separator/>
      </w:r>
    </w:p>
  </w:endnote>
  <w:endnote w:type="continuationSeparator" w:id="0">
    <w:p w:rsidR="00DD7919" w:rsidRDefault="00DD79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919" w:rsidRDefault="00DD7919">
      <w:r>
        <w:separator/>
      </w:r>
    </w:p>
  </w:footnote>
  <w:footnote w:type="continuationSeparator" w:id="0">
    <w:p w:rsidR="00DD7919" w:rsidRDefault="00DD79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19" w:rsidRDefault="00310652">
    <w:pPr>
      <w:framePr w:wrap="around" w:vAnchor="text" w:hAnchor="margin" w:xAlign="center" w:y="1"/>
    </w:pPr>
    <w:fldSimple w:instr="PAGE  ">
      <w:r w:rsidR="00DD7919">
        <w:rPr>
          <w:noProof/>
        </w:rPr>
        <w:t>1</w:t>
      </w:r>
    </w:fldSimple>
  </w:p>
  <w:p w:rsidR="00DD7919" w:rsidRDefault="00DD791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19" w:rsidRPr="002870E9" w:rsidRDefault="0031065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DD7919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50ADB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DD7919" w:rsidRPr="0081423A" w:rsidRDefault="00DD7919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A7E630B"/>
    <w:multiLevelType w:val="hybridMultilevel"/>
    <w:tmpl w:val="457291A8"/>
    <w:lvl w:ilvl="0" w:tplc="893A1EB4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6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0C8E"/>
    <w:rsid w:val="000333EF"/>
    <w:rsid w:val="000420FC"/>
    <w:rsid w:val="0005179E"/>
    <w:rsid w:val="00055494"/>
    <w:rsid w:val="00062FD1"/>
    <w:rsid w:val="00063CE2"/>
    <w:rsid w:val="00065F3D"/>
    <w:rsid w:val="000844B5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D0AE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11C05"/>
    <w:rsid w:val="00116F16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0ADB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4BA"/>
    <w:rsid w:val="001F6E55"/>
    <w:rsid w:val="00200125"/>
    <w:rsid w:val="0020156B"/>
    <w:rsid w:val="0020343C"/>
    <w:rsid w:val="0020408A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A2DF6"/>
    <w:rsid w:val="002A31FC"/>
    <w:rsid w:val="002B09EC"/>
    <w:rsid w:val="002D2F90"/>
    <w:rsid w:val="002E791E"/>
    <w:rsid w:val="002F1096"/>
    <w:rsid w:val="002F1FE9"/>
    <w:rsid w:val="002F2780"/>
    <w:rsid w:val="00302F6D"/>
    <w:rsid w:val="0031019E"/>
    <w:rsid w:val="00310652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B1DB4"/>
    <w:rsid w:val="003B5B7C"/>
    <w:rsid w:val="003C08AC"/>
    <w:rsid w:val="003C434D"/>
    <w:rsid w:val="003E0847"/>
    <w:rsid w:val="003E657E"/>
    <w:rsid w:val="003E6766"/>
    <w:rsid w:val="003E74F3"/>
    <w:rsid w:val="003F1BD4"/>
    <w:rsid w:val="003F4FAC"/>
    <w:rsid w:val="003F65E4"/>
    <w:rsid w:val="003F7D88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2E7F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B73F0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1377B"/>
    <w:rsid w:val="00523101"/>
    <w:rsid w:val="00523A72"/>
    <w:rsid w:val="00533F04"/>
    <w:rsid w:val="00541632"/>
    <w:rsid w:val="0055105A"/>
    <w:rsid w:val="005522DB"/>
    <w:rsid w:val="005546E2"/>
    <w:rsid w:val="00557BBA"/>
    <w:rsid w:val="00577026"/>
    <w:rsid w:val="005823BA"/>
    <w:rsid w:val="00584F56"/>
    <w:rsid w:val="00592073"/>
    <w:rsid w:val="0059571A"/>
    <w:rsid w:val="005A1946"/>
    <w:rsid w:val="005A3DA3"/>
    <w:rsid w:val="005A46FF"/>
    <w:rsid w:val="005B4134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17D27"/>
    <w:rsid w:val="00642D99"/>
    <w:rsid w:val="006458EB"/>
    <w:rsid w:val="00672230"/>
    <w:rsid w:val="006823C2"/>
    <w:rsid w:val="00690CD8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5A42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408"/>
    <w:rsid w:val="007C1629"/>
    <w:rsid w:val="007D71CF"/>
    <w:rsid w:val="007E3C4E"/>
    <w:rsid w:val="007F00A4"/>
    <w:rsid w:val="007F1F14"/>
    <w:rsid w:val="007F2316"/>
    <w:rsid w:val="007F332C"/>
    <w:rsid w:val="007F4B82"/>
    <w:rsid w:val="007F69B7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55BE0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531BE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4B6E"/>
    <w:rsid w:val="009F4D74"/>
    <w:rsid w:val="009F7015"/>
    <w:rsid w:val="00A05C4D"/>
    <w:rsid w:val="00A0742F"/>
    <w:rsid w:val="00A169E7"/>
    <w:rsid w:val="00A16D85"/>
    <w:rsid w:val="00A174F4"/>
    <w:rsid w:val="00A17EB0"/>
    <w:rsid w:val="00A229D4"/>
    <w:rsid w:val="00A2542B"/>
    <w:rsid w:val="00A340D1"/>
    <w:rsid w:val="00A3571A"/>
    <w:rsid w:val="00A40BF6"/>
    <w:rsid w:val="00A430DC"/>
    <w:rsid w:val="00A5100D"/>
    <w:rsid w:val="00A51DBE"/>
    <w:rsid w:val="00A52116"/>
    <w:rsid w:val="00A558E2"/>
    <w:rsid w:val="00A57590"/>
    <w:rsid w:val="00A9384F"/>
    <w:rsid w:val="00AA30DA"/>
    <w:rsid w:val="00AA631A"/>
    <w:rsid w:val="00AA6C13"/>
    <w:rsid w:val="00AB1052"/>
    <w:rsid w:val="00AB2009"/>
    <w:rsid w:val="00AB2DAD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387F"/>
    <w:rsid w:val="00B867F3"/>
    <w:rsid w:val="00B9394D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12DE"/>
    <w:rsid w:val="00CA3CA9"/>
    <w:rsid w:val="00CB0527"/>
    <w:rsid w:val="00CB06DD"/>
    <w:rsid w:val="00CB4C26"/>
    <w:rsid w:val="00CC00B7"/>
    <w:rsid w:val="00CC58D2"/>
    <w:rsid w:val="00CD3FCA"/>
    <w:rsid w:val="00CD484A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B7F35"/>
    <w:rsid w:val="00DC31F7"/>
    <w:rsid w:val="00DC64C3"/>
    <w:rsid w:val="00DD0193"/>
    <w:rsid w:val="00DD2741"/>
    <w:rsid w:val="00DD3DF6"/>
    <w:rsid w:val="00DD642F"/>
    <w:rsid w:val="00DD7919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158AE"/>
    <w:rsid w:val="00E276B0"/>
    <w:rsid w:val="00E279D8"/>
    <w:rsid w:val="00E27D38"/>
    <w:rsid w:val="00E31DC7"/>
    <w:rsid w:val="00E329B4"/>
    <w:rsid w:val="00E37D1D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0288"/>
    <w:rsid w:val="00E72CB2"/>
    <w:rsid w:val="00E83895"/>
    <w:rsid w:val="00E8552F"/>
    <w:rsid w:val="00E85B65"/>
    <w:rsid w:val="00E944BE"/>
    <w:rsid w:val="00E95B7C"/>
    <w:rsid w:val="00E96385"/>
    <w:rsid w:val="00EA2650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85A84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2E791E"/>
  </w:style>
  <w:style w:type="paragraph" w:customStyle="1" w:styleId="cs66e64e55">
    <w:name w:val="cs66e64e55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12">
    <w:name w:val="Абзац списку1"/>
    <w:basedOn w:val="a"/>
    <w:uiPriority w:val="34"/>
    <w:qFormat/>
    <w:rsid w:val="00690CD8"/>
    <w:pPr>
      <w:spacing w:line="240" w:lineRule="auto"/>
      <w:ind w:left="708" w:firstLine="0"/>
      <w:jc w:val="left"/>
    </w:pPr>
    <w:rPr>
      <w:sz w:val="20"/>
      <w:lang w:val="ru-RU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CD822-823F-4674-90E7-4F984DFE0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644</Words>
  <Characters>4539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4</cp:revision>
  <cp:lastPrinted>2020-07-03T08:18:00Z</cp:lastPrinted>
  <dcterms:created xsi:type="dcterms:W3CDTF">2024-11-20T09:54:00Z</dcterms:created>
  <dcterms:modified xsi:type="dcterms:W3CDTF">2024-11-21T14:14:00Z</dcterms:modified>
</cp:coreProperties>
</file>