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335" w:rsidRPr="00C42ED0" w:rsidRDefault="00BD5335" w:rsidP="00740F7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740F7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353E6B" w:rsidRPr="00571A98" w:rsidRDefault="00353E6B" w:rsidP="00353E6B">
      <w:pPr>
        <w:spacing w:line="240" w:lineRule="auto"/>
        <w:ind w:left="6096" w:firstLine="0"/>
        <w:jc w:val="left"/>
        <w:rPr>
          <w:szCs w:val="24"/>
          <w:u w:val="single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BD5335" w:rsidRPr="00C42ED0" w:rsidRDefault="00BD5335" w:rsidP="00740F78">
      <w:pPr>
        <w:spacing w:line="240" w:lineRule="auto"/>
        <w:jc w:val="center"/>
        <w:rPr>
          <w:bCs/>
          <w:szCs w:val="24"/>
        </w:rPr>
      </w:pPr>
    </w:p>
    <w:p w:rsidR="00BD5335" w:rsidRPr="000076F9" w:rsidRDefault="00BD5335" w:rsidP="00740F78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BD5335" w:rsidRPr="000076F9" w:rsidRDefault="00BD5335" w:rsidP="00740F78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 xml:space="preserve">проведення </w:t>
      </w:r>
      <w:r w:rsidR="00F406CD" w:rsidRPr="000076F9">
        <w:rPr>
          <w:bCs/>
          <w:szCs w:val="28"/>
        </w:rPr>
        <w:t>добору</w:t>
      </w:r>
    </w:p>
    <w:p w:rsidR="00D512C2" w:rsidRPr="00B25D19" w:rsidRDefault="00493F9F" w:rsidP="00B25D19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</w:t>
      </w:r>
      <w:r w:rsidR="009B1C3B" w:rsidRPr="000076F9">
        <w:rPr>
          <w:bCs/>
          <w:szCs w:val="28"/>
        </w:rPr>
        <w:t>державної служби категорії «Б</w:t>
      </w:r>
      <w:r w:rsidR="00D512C2" w:rsidRPr="000076F9">
        <w:rPr>
          <w:bCs/>
          <w:szCs w:val="28"/>
        </w:rPr>
        <w:t>»</w:t>
      </w:r>
      <w:r w:rsidR="00B25D19">
        <w:rPr>
          <w:bCs/>
          <w:szCs w:val="28"/>
        </w:rPr>
        <w:t xml:space="preserve"> </w:t>
      </w:r>
      <w:r w:rsidR="00F80DC2">
        <w:rPr>
          <w:szCs w:val="24"/>
        </w:rPr>
        <w:t>заступника начальника</w:t>
      </w:r>
      <w:r w:rsidR="00F80DC2" w:rsidRPr="00CA6B40">
        <w:rPr>
          <w:szCs w:val="24"/>
        </w:rPr>
        <w:t xml:space="preserve"> </w:t>
      </w:r>
      <w:proofErr w:type="spellStart"/>
      <w:r w:rsidR="00F80DC2" w:rsidRPr="005750CF">
        <w:rPr>
          <w:szCs w:val="24"/>
        </w:rPr>
        <w:t>фінансово-</w:t>
      </w:r>
      <w:proofErr w:type="spellEnd"/>
      <w:r w:rsidR="00F80DC2" w:rsidRPr="005750CF">
        <w:rPr>
          <w:szCs w:val="24"/>
        </w:rPr>
        <w:t xml:space="preserve"> економічного управління </w:t>
      </w:r>
      <w:r w:rsidR="00F80DC2">
        <w:rPr>
          <w:szCs w:val="24"/>
        </w:rPr>
        <w:t>–</w:t>
      </w:r>
      <w:r w:rsidR="0079344B">
        <w:rPr>
          <w:szCs w:val="24"/>
        </w:rPr>
        <w:t xml:space="preserve"> </w:t>
      </w:r>
      <w:r w:rsidR="00F80DC2">
        <w:rPr>
          <w:szCs w:val="24"/>
        </w:rPr>
        <w:t>начальника відділу</w:t>
      </w:r>
      <w:r w:rsidR="00F80DC2" w:rsidRPr="005750CF">
        <w:rPr>
          <w:szCs w:val="24"/>
        </w:rPr>
        <w:t xml:space="preserve"> бухгалтерського обліку </w:t>
      </w:r>
      <w:r w:rsidR="00F80DC2">
        <w:rPr>
          <w:szCs w:val="24"/>
        </w:rPr>
        <w:t>–</w:t>
      </w:r>
      <w:r w:rsidR="0079344B">
        <w:rPr>
          <w:szCs w:val="24"/>
        </w:rPr>
        <w:t xml:space="preserve"> </w:t>
      </w:r>
      <w:r w:rsidR="00F80DC2">
        <w:rPr>
          <w:szCs w:val="24"/>
        </w:rPr>
        <w:t>заступник головного бухгалтера</w:t>
      </w:r>
      <w:r w:rsidR="00B25D19">
        <w:rPr>
          <w:szCs w:val="24"/>
        </w:rPr>
        <w:t xml:space="preserve">, </w:t>
      </w:r>
      <w:r w:rsidR="009B1C3B">
        <w:rPr>
          <w:szCs w:val="24"/>
        </w:rPr>
        <w:t xml:space="preserve"> </w:t>
      </w:r>
    </w:p>
    <w:p w:rsidR="00D512C2" w:rsidRPr="004633B1" w:rsidRDefault="00D512C2" w:rsidP="00740F78">
      <w:pPr>
        <w:ind w:firstLine="0"/>
        <w:jc w:val="center"/>
        <w:rPr>
          <w:bCs/>
          <w:szCs w:val="28"/>
          <w:lang w:val="ru-RU"/>
        </w:rPr>
      </w:pPr>
      <w:r w:rsidRPr="004633B1">
        <w:t xml:space="preserve"> (вул. </w:t>
      </w:r>
      <w:proofErr w:type="spellStart"/>
      <w:r w:rsidRPr="004633B1">
        <w:t>Бульварно-Кудрявська</w:t>
      </w:r>
      <w:proofErr w:type="spellEnd"/>
      <w:r w:rsidRPr="004633B1">
        <w:t>, 16)</w:t>
      </w:r>
    </w:p>
    <w:p w:rsidR="000F42B1" w:rsidRPr="0036136B" w:rsidRDefault="000F42B1" w:rsidP="00740F78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740F7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D512C2" w:rsidRPr="00931D9B" w:rsidTr="00740F78">
        <w:tc>
          <w:tcPr>
            <w:tcW w:w="3514" w:type="dxa"/>
            <w:gridSpan w:val="3"/>
            <w:shd w:val="clear" w:color="auto" w:fill="auto"/>
          </w:tcPr>
          <w:p w:rsidR="00D512C2" w:rsidRPr="004E095E" w:rsidRDefault="00D512C2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FF746E" w:rsidRPr="00472AB8" w:rsidRDefault="00FF746E" w:rsidP="00FF746E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472AB8">
              <w:rPr>
                <w:rFonts w:eastAsia="Calibri"/>
                <w:sz w:val="28"/>
                <w:szCs w:val="28"/>
              </w:rPr>
              <w:t xml:space="preserve">Ведення бухгалтерського </w:t>
            </w:r>
            <w:proofErr w:type="gramStart"/>
            <w:r w:rsidRPr="00472AB8">
              <w:rPr>
                <w:rFonts w:eastAsia="Calibri"/>
                <w:sz w:val="28"/>
                <w:szCs w:val="28"/>
              </w:rPr>
              <w:t>обл</w:t>
            </w:r>
            <w:proofErr w:type="gramEnd"/>
            <w:r w:rsidRPr="00472AB8">
              <w:rPr>
                <w:rFonts w:eastAsia="Calibri"/>
                <w:sz w:val="28"/>
                <w:szCs w:val="28"/>
              </w:rPr>
              <w:t xml:space="preserve">іку відповідно до національних положень (стандартів) бухгалтерського обліку, а також інших нормативно-правових актів щодо ведення бухгалтерського обліку. Забезпечення достовірних та у повному обсязі відображених в бухгалтерському </w:t>
            </w:r>
            <w:proofErr w:type="gramStart"/>
            <w:r w:rsidRPr="00472AB8">
              <w:rPr>
                <w:rFonts w:eastAsia="Calibri"/>
                <w:sz w:val="28"/>
                <w:szCs w:val="28"/>
              </w:rPr>
              <w:t>обл</w:t>
            </w:r>
            <w:proofErr w:type="gramEnd"/>
            <w:r w:rsidRPr="00472AB8">
              <w:rPr>
                <w:rFonts w:eastAsia="Calibri"/>
                <w:sz w:val="28"/>
                <w:szCs w:val="28"/>
              </w:rPr>
              <w:t>іку операцій фінансово-господарської діяльності</w:t>
            </w:r>
            <w:r w:rsidRPr="00472AB8">
              <w:rPr>
                <w:sz w:val="28"/>
                <w:szCs w:val="28"/>
                <w:lang w:val="uk-UA"/>
              </w:rPr>
              <w:t>;</w:t>
            </w:r>
          </w:p>
          <w:p w:rsidR="00FF746E" w:rsidRPr="00472AB8" w:rsidRDefault="00FF746E" w:rsidP="00FF746E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 w:rsidRPr="00472AB8">
              <w:rPr>
                <w:rFonts w:eastAsia="Calibri"/>
                <w:sz w:val="28"/>
                <w:szCs w:val="28"/>
              </w:rPr>
              <w:t xml:space="preserve">Здійснення поточного контролю за дотриманням законодавства при взятті зобов’язань, здійснення платежів </w:t>
            </w:r>
            <w:proofErr w:type="gramStart"/>
            <w:r w:rsidRPr="00472AB8">
              <w:rPr>
                <w:rFonts w:eastAsia="Calibri"/>
                <w:sz w:val="28"/>
                <w:szCs w:val="28"/>
              </w:rPr>
              <w:t>в</w:t>
            </w:r>
            <w:proofErr w:type="gramEnd"/>
            <w:r w:rsidRPr="00472AB8">
              <w:rPr>
                <w:rFonts w:eastAsia="Calibri"/>
                <w:sz w:val="28"/>
                <w:szCs w:val="28"/>
              </w:rPr>
              <w:t>ідповідно до взятих зобов’язань, цільовим, економним та раціональним використанням коштів на  адміністративно-господарські видатки;</w:t>
            </w:r>
          </w:p>
          <w:p w:rsidR="00FF746E" w:rsidRPr="00472AB8" w:rsidRDefault="00FF746E" w:rsidP="00FF746E">
            <w:pPr>
              <w:pStyle w:val="20"/>
              <w:numPr>
                <w:ilvl w:val="0"/>
                <w:numId w:val="11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472AB8">
              <w:rPr>
                <w:rFonts w:eastAsia="Calibri"/>
                <w:szCs w:val="28"/>
              </w:rPr>
              <w:t>Забезпечення дотримання вимог нормативно-правових актів щодо використання фінансових, матеріальних (нематеріальних) та інформаційних ресурсів; інвентаризації необоротних активів, товарно-матеріальних цінностей, грошових коштів, документів, розрахунків та інших статей балансу; відшкодування винними особами збитків  від крадіжок, нестач та розтрат;</w:t>
            </w:r>
          </w:p>
          <w:p w:rsidR="00FF746E" w:rsidRPr="00472AB8" w:rsidRDefault="00FF746E" w:rsidP="00FF746E">
            <w:pPr>
              <w:pStyle w:val="20"/>
              <w:numPr>
                <w:ilvl w:val="0"/>
                <w:numId w:val="11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472AB8">
              <w:rPr>
                <w:rFonts w:eastAsia="Calibri"/>
                <w:szCs w:val="28"/>
              </w:rPr>
              <w:t>Аналіз даних  бухгалтерського обліку і звітності, розробляє та здійснення заходів щодо сплати дебіторської та  погашення кредиторської заборгованості, організація та проведення роботи щодо її стягнення</w:t>
            </w:r>
            <w:r w:rsidRPr="00472AB8">
              <w:rPr>
                <w:szCs w:val="28"/>
              </w:rPr>
              <w:t>;</w:t>
            </w:r>
          </w:p>
          <w:p w:rsidR="00FF746E" w:rsidRPr="00472AB8" w:rsidRDefault="00FF746E" w:rsidP="00FF746E">
            <w:pPr>
              <w:numPr>
                <w:ilvl w:val="0"/>
                <w:numId w:val="11"/>
              </w:numPr>
              <w:spacing w:line="240" w:lineRule="auto"/>
              <w:ind w:left="0" w:firstLine="35"/>
              <w:rPr>
                <w:szCs w:val="28"/>
              </w:rPr>
            </w:pPr>
            <w:proofErr w:type="gramStart"/>
            <w:r w:rsidRPr="00472AB8">
              <w:rPr>
                <w:rFonts w:eastAsia="Calibri"/>
                <w:szCs w:val="28"/>
                <w:lang w:val="ru-RU"/>
              </w:rPr>
              <w:t>П</w:t>
            </w:r>
            <w:proofErr w:type="gramEnd"/>
            <w:r w:rsidRPr="00472AB8">
              <w:rPr>
                <w:rFonts w:eastAsia="Calibri"/>
                <w:szCs w:val="28"/>
                <w:lang w:val="ru-RU"/>
              </w:rPr>
              <w:t>ідготовка</w:t>
            </w:r>
            <w:r w:rsidRPr="00472AB8">
              <w:rPr>
                <w:rFonts w:eastAsia="Calibri"/>
                <w:szCs w:val="28"/>
              </w:rPr>
              <w:t xml:space="preserve"> </w:t>
            </w:r>
            <w:proofErr w:type="spellStart"/>
            <w:r w:rsidRPr="00472AB8">
              <w:rPr>
                <w:rFonts w:eastAsia="Calibri"/>
                <w:szCs w:val="28"/>
              </w:rPr>
              <w:t>інформаці</w:t>
            </w:r>
            <w:proofErr w:type="spellEnd"/>
            <w:r w:rsidRPr="00472AB8">
              <w:rPr>
                <w:rFonts w:eastAsia="Calibri"/>
                <w:szCs w:val="28"/>
                <w:lang w:val="ru-RU"/>
              </w:rPr>
              <w:t>ї</w:t>
            </w:r>
            <w:r w:rsidRPr="00472AB8">
              <w:rPr>
                <w:rFonts w:eastAsia="Calibri"/>
                <w:szCs w:val="28"/>
              </w:rPr>
              <w:t xml:space="preserve"> про фінансовий стан, господарську діяльність  та рух коштів Головного управління для прийняття обґрунтованих  управлінських рішень щодо використання коштів. Складання на підставі даних бухгалтерського </w:t>
            </w:r>
            <w:r w:rsidRPr="00472AB8">
              <w:rPr>
                <w:rFonts w:eastAsia="Calibri"/>
                <w:szCs w:val="28"/>
              </w:rPr>
              <w:lastRenderedPageBreak/>
              <w:t xml:space="preserve">обліку фінансової, бюджетної, податкової, державної статистичної та іншої </w:t>
            </w:r>
            <w:proofErr w:type="spellStart"/>
            <w:r w:rsidRPr="00472AB8">
              <w:rPr>
                <w:rFonts w:eastAsia="Calibri"/>
                <w:szCs w:val="28"/>
              </w:rPr>
              <w:t>звітністі</w:t>
            </w:r>
            <w:proofErr w:type="spellEnd"/>
            <w:r w:rsidRPr="00472AB8">
              <w:rPr>
                <w:rFonts w:eastAsia="Calibri"/>
                <w:szCs w:val="28"/>
              </w:rPr>
              <w:t xml:space="preserve">  (декларації) та  подання її у встановленому законодавством порядку</w:t>
            </w:r>
            <w:r w:rsidRPr="00472AB8">
              <w:rPr>
                <w:szCs w:val="28"/>
              </w:rPr>
              <w:t>;</w:t>
            </w:r>
          </w:p>
          <w:p w:rsidR="00FF746E" w:rsidRPr="00472AB8" w:rsidRDefault="00FF746E" w:rsidP="00FF746E">
            <w:pPr>
              <w:numPr>
                <w:ilvl w:val="0"/>
                <w:numId w:val="11"/>
              </w:numPr>
              <w:spacing w:line="240" w:lineRule="auto"/>
              <w:ind w:left="0" w:firstLine="35"/>
              <w:rPr>
                <w:szCs w:val="28"/>
              </w:rPr>
            </w:pPr>
            <w:r w:rsidRPr="00472AB8">
              <w:rPr>
                <w:szCs w:val="28"/>
                <w:lang w:val="ru-RU"/>
              </w:rPr>
              <w:t>Організація роботи з веденння діловодства у відділ через систему “</w:t>
            </w:r>
            <w:r w:rsidRPr="00472AB8">
              <w:rPr>
                <w:szCs w:val="28"/>
              </w:rPr>
              <w:t>Електронний документообіг» (І</w:t>
            </w:r>
            <w:proofErr w:type="gramStart"/>
            <w:r w:rsidRPr="00472AB8">
              <w:rPr>
                <w:szCs w:val="28"/>
              </w:rPr>
              <w:t>К</w:t>
            </w:r>
            <w:proofErr w:type="gramEnd"/>
            <w:r w:rsidRPr="00472AB8">
              <w:rPr>
                <w:szCs w:val="28"/>
              </w:rPr>
              <w:t>ІС ПФУ);</w:t>
            </w:r>
          </w:p>
          <w:p w:rsidR="00FF746E" w:rsidRPr="00472AB8" w:rsidRDefault="00FF746E" w:rsidP="00FF746E">
            <w:pPr>
              <w:numPr>
                <w:ilvl w:val="0"/>
                <w:numId w:val="11"/>
              </w:numPr>
              <w:spacing w:line="240" w:lineRule="auto"/>
              <w:ind w:left="0" w:firstLine="35"/>
              <w:rPr>
                <w:szCs w:val="28"/>
              </w:rPr>
            </w:pPr>
            <w:r w:rsidRPr="00472AB8">
              <w:rPr>
                <w:rFonts w:eastAsia="Calibri"/>
                <w:szCs w:val="28"/>
              </w:rPr>
              <w:t>Взаємодія з управлінням адміністративного забезпечення та юридичним управлінням Головного управління з питань укладення договорів, виконання договірних зобов’язань, що належать до компетенції Управління</w:t>
            </w:r>
            <w:r>
              <w:rPr>
                <w:rFonts w:eastAsia="Calibri"/>
                <w:szCs w:val="28"/>
              </w:rPr>
              <w:t>:</w:t>
            </w:r>
          </w:p>
          <w:p w:rsidR="00FF746E" w:rsidRPr="00472AB8" w:rsidRDefault="00FF746E" w:rsidP="00FF746E">
            <w:pPr>
              <w:numPr>
                <w:ilvl w:val="0"/>
                <w:numId w:val="11"/>
              </w:numPr>
              <w:spacing w:line="240" w:lineRule="auto"/>
              <w:ind w:left="0" w:firstLine="35"/>
              <w:rPr>
                <w:szCs w:val="28"/>
              </w:rPr>
            </w:pPr>
            <w:r w:rsidRPr="00472AB8">
              <w:rPr>
                <w:rFonts w:eastAsia="Calibri"/>
                <w:szCs w:val="28"/>
              </w:rPr>
              <w:t>Аналіз та узагальнення оперативної, фінансової та бюджетної звітності відділів Управління</w:t>
            </w:r>
            <w:r w:rsidRPr="00472AB8">
              <w:rPr>
                <w:szCs w:val="28"/>
              </w:rPr>
              <w:t xml:space="preserve"> З</w:t>
            </w:r>
            <w:r w:rsidRPr="00472AB8">
              <w:rPr>
                <w:szCs w:val="28"/>
                <w:lang w:eastAsia="uk-UA"/>
              </w:rPr>
              <w:t>абезпечення, в межах своєї компетенції, дотримання законодавства про інформацію та доступ до публічної і</w:t>
            </w:r>
            <w:r>
              <w:rPr>
                <w:szCs w:val="28"/>
                <w:lang w:eastAsia="uk-UA"/>
              </w:rPr>
              <w:t>нформації та персональних даних;</w:t>
            </w:r>
          </w:p>
          <w:p w:rsidR="00FF746E" w:rsidRPr="00472AB8" w:rsidRDefault="00FF746E" w:rsidP="00FF746E">
            <w:pPr>
              <w:numPr>
                <w:ilvl w:val="0"/>
                <w:numId w:val="11"/>
              </w:numPr>
              <w:spacing w:line="240" w:lineRule="auto"/>
              <w:ind w:left="0" w:firstLine="35"/>
              <w:rPr>
                <w:szCs w:val="28"/>
              </w:rPr>
            </w:pPr>
            <w:r w:rsidRPr="00472AB8">
              <w:rPr>
                <w:szCs w:val="28"/>
              </w:rPr>
              <w:t>Участь у семінарах, інших навчальних заходах з працівниками відділу та структурними підрозділами управління. Постійне вдосконалення  організації  своєї   роботи,  підвищення  професійної  кваліфікації</w:t>
            </w:r>
            <w:r w:rsidRPr="00472AB8">
              <w:rPr>
                <w:rFonts w:eastAsia="Calibri"/>
                <w:szCs w:val="28"/>
              </w:rPr>
              <w:t xml:space="preserve"> та поширення прогресивної форми і методів роботи.</w:t>
            </w:r>
          </w:p>
          <w:p w:rsidR="00D512C2" w:rsidRPr="001E4A00" w:rsidRDefault="00FF746E" w:rsidP="00FF746E">
            <w:pPr>
              <w:ind w:firstLine="54"/>
            </w:pPr>
            <w:r>
              <w:rPr>
                <w:szCs w:val="28"/>
              </w:rPr>
              <w:t xml:space="preserve">10. </w:t>
            </w:r>
            <w:r w:rsidRPr="00472AB8">
              <w:rPr>
                <w:szCs w:val="28"/>
              </w:rPr>
              <w:t>У разі відсутності начальника управління – головного бухгалтера виконує його обов’язки головного бухгалтера в частині бухгалтерського обліку.</w:t>
            </w:r>
          </w:p>
        </w:tc>
      </w:tr>
      <w:tr w:rsidR="009B1C3B" w:rsidRPr="00931D9B" w:rsidTr="00171D95"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79344B" w:rsidRPr="0079344B">
              <w:rPr>
                <w:rStyle w:val="csd2c743de"/>
                <w:color w:val="000000"/>
                <w:sz w:val="28"/>
                <w:szCs w:val="28"/>
              </w:rPr>
              <w:t>15721</w:t>
            </w:r>
            <w:r w:rsidRPr="005B31B2">
              <w:rPr>
                <w:rStyle w:val="csd2c743de"/>
                <w:color w:val="000000"/>
                <w:sz w:val="28"/>
                <w:szCs w:val="28"/>
              </w:rPr>
              <w:t>грн. згідно із класифікацією посад;</w:t>
            </w:r>
          </w:p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B1C3B" w:rsidRPr="005B31B2" w:rsidRDefault="009B1C3B" w:rsidP="00740F78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B1C3B" w:rsidRPr="005B31B2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F09AF">
        <w:trPr>
          <w:trHeight w:val="240"/>
        </w:trPr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9B1C3B" w:rsidRDefault="009B1C3B" w:rsidP="00740F78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B1C3B" w:rsidRDefault="009B1C3B" w:rsidP="00740F78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9B1C3B" w:rsidRDefault="009B1C3B" w:rsidP="00740F78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B1C3B" w:rsidRPr="007B1FB8" w:rsidRDefault="009B1C3B" w:rsidP="00740F78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1C3B" w:rsidRPr="00931D9B" w:rsidTr="00171D95">
        <w:trPr>
          <w:trHeight w:val="154"/>
        </w:trPr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0415BC" w:rsidRDefault="000415BC" w:rsidP="000415BC">
            <w:pPr>
              <w:pStyle w:val="a4"/>
              <w:spacing w:before="0" w:line="240" w:lineRule="auto"/>
              <w:ind w:firstLine="0"/>
            </w:pPr>
            <w:r>
              <w:t>Р</w:t>
            </w:r>
            <w:r w:rsidR="00B428CE">
              <w:t>ез</w:t>
            </w:r>
            <w:r w:rsidR="002B7A1E">
              <w:t>юме кандидатів приймаються до 28</w:t>
            </w:r>
            <w:r w:rsidR="00B428CE">
              <w:t xml:space="preserve"> листопада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9B1C3B" w:rsidRDefault="009B1C3B" w:rsidP="00740F7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9B1C3B" w:rsidRDefault="009B1C3B" w:rsidP="00740F78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9B1C3B" w:rsidRPr="001E4A00" w:rsidRDefault="009B1C3B" w:rsidP="00740F7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71D95">
        <w:tc>
          <w:tcPr>
            <w:tcW w:w="9782" w:type="dxa"/>
            <w:gridSpan w:val="6"/>
          </w:tcPr>
          <w:p w:rsidR="009B1C3B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B1C3B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B1C3B" w:rsidRPr="00CC676E" w:rsidRDefault="009B1C3B" w:rsidP="00740F78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9B1C3B" w:rsidRPr="001E4A00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FF1CFC" w:rsidRPr="00FF1CFC" w:rsidRDefault="00BD2822" w:rsidP="00FF1CFC">
            <w:pPr>
              <w:spacing w:line="240" w:lineRule="auto"/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</w:t>
            </w:r>
            <w:r w:rsidR="00FF1CFC">
              <w:rPr>
                <w:szCs w:val="28"/>
              </w:rPr>
              <w:t xml:space="preserve"> магістра </w:t>
            </w:r>
            <w:r w:rsidR="00FF1CFC">
              <w:rPr>
                <w:color w:val="000000"/>
                <w:szCs w:val="28"/>
              </w:rPr>
              <w:t>у галузі знань «Бізнес адміністрування та право»</w:t>
            </w:r>
          </w:p>
          <w:p w:rsidR="009B1C3B" w:rsidRPr="001E4A00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9B1C3B" w:rsidRPr="001E4A00" w:rsidRDefault="00A06618" w:rsidP="00740F7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9B1C3B" w:rsidRPr="00931D9B" w:rsidTr="00171D95">
        <w:trPr>
          <w:trHeight w:val="495"/>
        </w:trPr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9B1C3B" w:rsidRPr="001E4A00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9B1C3B" w:rsidRPr="00931D9B" w:rsidTr="00171D95">
        <w:trPr>
          <w:trHeight w:val="450"/>
        </w:trPr>
        <w:tc>
          <w:tcPr>
            <w:tcW w:w="9782" w:type="dxa"/>
            <w:gridSpan w:val="6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9B1C3B" w:rsidRPr="00931D9B" w:rsidTr="00171D95">
        <w:trPr>
          <w:trHeight w:val="437"/>
        </w:trPr>
        <w:tc>
          <w:tcPr>
            <w:tcW w:w="3529" w:type="dxa"/>
            <w:gridSpan w:val="4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311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B1C3B" w:rsidRPr="001E4A00" w:rsidRDefault="009B1C3B" w:rsidP="00740F78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B1C3B" w:rsidRPr="00931D9B" w:rsidTr="00171D95">
        <w:trPr>
          <w:trHeight w:val="540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усвідомлення рівня відповідальності під час </w:t>
            </w:r>
            <w:r w:rsidRPr="001E4A00">
              <w:rPr>
                <w:color w:val="000000"/>
                <w:szCs w:val="28"/>
              </w:rPr>
              <w:lastRenderedPageBreak/>
              <w:t>підготовки і прийняття рішень, готовність нести відповідальність за можливі наслідки реалізації таких рішень;</w:t>
            </w:r>
          </w:p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B1C3B" w:rsidRPr="00931D9B" w:rsidTr="00171D95">
        <w:trPr>
          <w:trHeight w:val="2203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B1C3B" w:rsidRPr="00931D9B" w:rsidTr="00171D95">
        <w:trPr>
          <w:trHeight w:val="756"/>
        </w:trPr>
        <w:tc>
          <w:tcPr>
            <w:tcW w:w="9782" w:type="dxa"/>
            <w:gridSpan w:val="6"/>
          </w:tcPr>
          <w:p w:rsidR="009B1C3B" w:rsidRPr="004E095E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B1C3B" w:rsidRPr="004E095E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9B1C3B" w:rsidRPr="00931D9B" w:rsidTr="00171D95">
        <w:trPr>
          <w:trHeight w:val="255"/>
        </w:trPr>
        <w:tc>
          <w:tcPr>
            <w:tcW w:w="3545" w:type="dxa"/>
            <w:gridSpan w:val="5"/>
          </w:tcPr>
          <w:p w:rsidR="009B1C3B" w:rsidRPr="004E095E" w:rsidRDefault="009B1C3B" w:rsidP="00740F7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9B1C3B" w:rsidRPr="004E095E" w:rsidRDefault="009B1C3B" w:rsidP="00740F78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1800"/>
        </w:trPr>
        <w:tc>
          <w:tcPr>
            <w:tcW w:w="540" w:type="dxa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7" w:type="dxa"/>
          </w:tcPr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 w:rsidR="009B1C3B" w:rsidRPr="00931D9B" w:rsidTr="00171D95">
        <w:trPr>
          <w:trHeight w:val="1496"/>
        </w:trPr>
        <w:tc>
          <w:tcPr>
            <w:tcW w:w="540" w:type="dxa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FF746E" w:rsidRPr="00AA30DA" w:rsidRDefault="00FF746E" w:rsidP="00FF746E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FF746E" w:rsidRPr="00AA30DA" w:rsidRDefault="00FF746E" w:rsidP="00FF746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FF746E" w:rsidRPr="00AA30DA" w:rsidRDefault="00FF746E" w:rsidP="00FF746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FF746E" w:rsidRPr="00AA30DA" w:rsidRDefault="00FF746E" w:rsidP="00FF746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FF746E" w:rsidRPr="00FF746E" w:rsidRDefault="00FF746E" w:rsidP="00FF746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</w:t>
            </w:r>
            <w:r w:rsidRPr="00FF746E">
              <w:rPr>
                <w:bCs/>
                <w:sz w:val="28"/>
                <w:szCs w:val="28"/>
                <w:lang w:val="uk-UA" w:eastAsia="uk-UA"/>
              </w:rPr>
              <w:t xml:space="preserve">№ 2456-VI; </w:t>
            </w:r>
          </w:p>
          <w:p w:rsidR="00FF746E" w:rsidRPr="00FF746E" w:rsidRDefault="00FF746E" w:rsidP="00FF746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FF746E">
              <w:rPr>
                <w:bCs/>
                <w:sz w:val="28"/>
                <w:szCs w:val="28"/>
                <w:lang w:val="uk-UA" w:eastAsia="uk-UA"/>
              </w:rPr>
              <w:t>- Податкового кодексу України від 02.12.2010 № 2755- VI;</w:t>
            </w:r>
          </w:p>
          <w:p w:rsidR="009B1C3B" w:rsidRDefault="00FF746E" w:rsidP="00FF746E">
            <w:pPr>
              <w:pStyle w:val="cs66e64e55"/>
              <w:spacing w:before="0" w:beforeAutospacing="0" w:after="0" w:afterAutospacing="0"/>
              <w:jc w:val="both"/>
            </w:pPr>
            <w:r w:rsidRPr="00FF746E">
              <w:rPr>
                <w:bCs/>
                <w:sz w:val="28"/>
                <w:szCs w:val="28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931D9B" w:rsidRDefault="00131B14" w:rsidP="00740F78">
      <w:pPr>
        <w:pStyle w:val="a4"/>
        <w:ind w:firstLine="0"/>
        <w:rPr>
          <w:bCs/>
          <w:szCs w:val="28"/>
        </w:rPr>
      </w:pPr>
    </w:p>
    <w:sectPr w:rsidR="00131B14" w:rsidRPr="00931D9B" w:rsidSect="009B1C3B">
      <w:headerReference w:type="even" r:id="rId9"/>
      <w:headerReference w:type="default" r:id="rId10"/>
      <w:pgSz w:w="11906" w:h="16838" w:code="9"/>
      <w:pgMar w:top="568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C3B" w:rsidRDefault="009B1C3B">
      <w:r>
        <w:separator/>
      </w:r>
    </w:p>
  </w:endnote>
  <w:endnote w:type="continuationSeparator" w:id="0">
    <w:p w:rsidR="009B1C3B" w:rsidRDefault="009B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C3B" w:rsidRDefault="009B1C3B">
      <w:r>
        <w:separator/>
      </w:r>
    </w:p>
  </w:footnote>
  <w:footnote w:type="continuationSeparator" w:id="0">
    <w:p w:rsidR="009B1C3B" w:rsidRDefault="009B1C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Default="00196BDA">
    <w:pPr>
      <w:framePr w:wrap="around" w:vAnchor="text" w:hAnchor="margin" w:xAlign="center" w:y="1"/>
    </w:pPr>
    <w:fldSimple w:instr="PAGE  ">
      <w:r w:rsidR="009B1C3B">
        <w:rPr>
          <w:noProof/>
        </w:rPr>
        <w:t>1</w:t>
      </w:r>
    </w:fldSimple>
  </w:p>
  <w:p w:rsidR="009B1C3B" w:rsidRDefault="009B1C3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Pr="002870E9" w:rsidRDefault="00196BDA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9B1C3B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353E6B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9B1C3B" w:rsidRPr="0081423A" w:rsidRDefault="009B1C3B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0E7"/>
    <w:multiLevelType w:val="hybridMultilevel"/>
    <w:tmpl w:val="282CA3AE"/>
    <w:lvl w:ilvl="0" w:tplc="D8D4D5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1"/>
  </w:num>
  <w:num w:numId="7">
    <w:abstractNumId w:val="8"/>
  </w:num>
  <w:num w:numId="8">
    <w:abstractNumId w:val="1"/>
  </w:num>
  <w:num w:numId="9">
    <w:abstractNumId w:val="4"/>
  </w:num>
  <w:num w:numId="10">
    <w:abstractNumId w:val="12"/>
  </w:num>
  <w:num w:numId="11">
    <w:abstractNumId w:val="0"/>
  </w:num>
  <w:num w:numId="12">
    <w:abstractNumId w:val="10"/>
  </w:num>
  <w:num w:numId="13">
    <w:abstractNumId w:val="5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6F9"/>
    <w:rsid w:val="00007A1E"/>
    <w:rsid w:val="00011020"/>
    <w:rsid w:val="000333EF"/>
    <w:rsid w:val="000415BC"/>
    <w:rsid w:val="000420FC"/>
    <w:rsid w:val="00050DAC"/>
    <w:rsid w:val="0005426F"/>
    <w:rsid w:val="00055494"/>
    <w:rsid w:val="00063CE2"/>
    <w:rsid w:val="000819D4"/>
    <w:rsid w:val="00084856"/>
    <w:rsid w:val="000861AC"/>
    <w:rsid w:val="00094E0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C7023"/>
    <w:rsid w:val="000E2FDB"/>
    <w:rsid w:val="000F42B1"/>
    <w:rsid w:val="000F72C8"/>
    <w:rsid w:val="0010056F"/>
    <w:rsid w:val="00110AB0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BDA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3F5F"/>
    <w:rsid w:val="00224C24"/>
    <w:rsid w:val="00230047"/>
    <w:rsid w:val="00230C05"/>
    <w:rsid w:val="00231997"/>
    <w:rsid w:val="00242512"/>
    <w:rsid w:val="00244644"/>
    <w:rsid w:val="00245238"/>
    <w:rsid w:val="00263A9B"/>
    <w:rsid w:val="002722A1"/>
    <w:rsid w:val="002762B7"/>
    <w:rsid w:val="00280514"/>
    <w:rsid w:val="00286F59"/>
    <w:rsid w:val="002870E9"/>
    <w:rsid w:val="00291A43"/>
    <w:rsid w:val="002A2DF6"/>
    <w:rsid w:val="002A31FC"/>
    <w:rsid w:val="002A7F27"/>
    <w:rsid w:val="002B7A1E"/>
    <w:rsid w:val="002C20C0"/>
    <w:rsid w:val="002C63A9"/>
    <w:rsid w:val="002F1096"/>
    <w:rsid w:val="002F1FE9"/>
    <w:rsid w:val="00302491"/>
    <w:rsid w:val="00306E8C"/>
    <w:rsid w:val="0031019E"/>
    <w:rsid w:val="00311CD9"/>
    <w:rsid w:val="00314BC9"/>
    <w:rsid w:val="00322A41"/>
    <w:rsid w:val="00337FFE"/>
    <w:rsid w:val="003466AB"/>
    <w:rsid w:val="003523CF"/>
    <w:rsid w:val="00353E6B"/>
    <w:rsid w:val="0036136B"/>
    <w:rsid w:val="00365EFE"/>
    <w:rsid w:val="00371005"/>
    <w:rsid w:val="0037496C"/>
    <w:rsid w:val="00377CBD"/>
    <w:rsid w:val="0038059E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408"/>
    <w:rsid w:val="00462758"/>
    <w:rsid w:val="00462D73"/>
    <w:rsid w:val="004746C7"/>
    <w:rsid w:val="00481AEE"/>
    <w:rsid w:val="00493F9F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4055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B31B2"/>
    <w:rsid w:val="005C0E57"/>
    <w:rsid w:val="005C697B"/>
    <w:rsid w:val="005D0A43"/>
    <w:rsid w:val="005D21D5"/>
    <w:rsid w:val="005E7E72"/>
    <w:rsid w:val="005F172C"/>
    <w:rsid w:val="006018C2"/>
    <w:rsid w:val="00602597"/>
    <w:rsid w:val="0060554E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6FC"/>
    <w:rsid w:val="006E6809"/>
    <w:rsid w:val="00727D4A"/>
    <w:rsid w:val="007308A7"/>
    <w:rsid w:val="0073375C"/>
    <w:rsid w:val="00735A86"/>
    <w:rsid w:val="00740F78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9344B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0411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1C3B"/>
    <w:rsid w:val="009C2CE0"/>
    <w:rsid w:val="009D5B97"/>
    <w:rsid w:val="009E0361"/>
    <w:rsid w:val="009E4465"/>
    <w:rsid w:val="009E78AB"/>
    <w:rsid w:val="009F1A22"/>
    <w:rsid w:val="009F38AB"/>
    <w:rsid w:val="00A05C4D"/>
    <w:rsid w:val="00A06618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3F2E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6FCC"/>
    <w:rsid w:val="00B0208E"/>
    <w:rsid w:val="00B06778"/>
    <w:rsid w:val="00B06CDE"/>
    <w:rsid w:val="00B12980"/>
    <w:rsid w:val="00B12C52"/>
    <w:rsid w:val="00B25449"/>
    <w:rsid w:val="00B25D19"/>
    <w:rsid w:val="00B26409"/>
    <w:rsid w:val="00B3362C"/>
    <w:rsid w:val="00B3375B"/>
    <w:rsid w:val="00B41E4D"/>
    <w:rsid w:val="00B424A7"/>
    <w:rsid w:val="00B428CE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2822"/>
    <w:rsid w:val="00BD5335"/>
    <w:rsid w:val="00BD6294"/>
    <w:rsid w:val="00BD7330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56F88"/>
    <w:rsid w:val="00C60703"/>
    <w:rsid w:val="00C6083F"/>
    <w:rsid w:val="00C6272E"/>
    <w:rsid w:val="00C6466F"/>
    <w:rsid w:val="00C66C93"/>
    <w:rsid w:val="00C66E53"/>
    <w:rsid w:val="00C72CC2"/>
    <w:rsid w:val="00CB4C26"/>
    <w:rsid w:val="00CB6BEE"/>
    <w:rsid w:val="00CC676E"/>
    <w:rsid w:val="00CD484A"/>
    <w:rsid w:val="00CD53B9"/>
    <w:rsid w:val="00CD5BA8"/>
    <w:rsid w:val="00CD7DD7"/>
    <w:rsid w:val="00CE1D47"/>
    <w:rsid w:val="00CF0EAC"/>
    <w:rsid w:val="00D02835"/>
    <w:rsid w:val="00D071E8"/>
    <w:rsid w:val="00D11E23"/>
    <w:rsid w:val="00D17D30"/>
    <w:rsid w:val="00D20CDE"/>
    <w:rsid w:val="00D25D66"/>
    <w:rsid w:val="00D2615F"/>
    <w:rsid w:val="00D3605A"/>
    <w:rsid w:val="00D41555"/>
    <w:rsid w:val="00D41588"/>
    <w:rsid w:val="00D418F3"/>
    <w:rsid w:val="00D4377F"/>
    <w:rsid w:val="00D44706"/>
    <w:rsid w:val="00D4484F"/>
    <w:rsid w:val="00D512C2"/>
    <w:rsid w:val="00D5360F"/>
    <w:rsid w:val="00D609D2"/>
    <w:rsid w:val="00D7642E"/>
    <w:rsid w:val="00D774E7"/>
    <w:rsid w:val="00D9016E"/>
    <w:rsid w:val="00D9275F"/>
    <w:rsid w:val="00D92D92"/>
    <w:rsid w:val="00DA3E7B"/>
    <w:rsid w:val="00DB261D"/>
    <w:rsid w:val="00DC31F7"/>
    <w:rsid w:val="00DC64C3"/>
    <w:rsid w:val="00DD2741"/>
    <w:rsid w:val="00DD29AE"/>
    <w:rsid w:val="00DD3DF6"/>
    <w:rsid w:val="00DE1953"/>
    <w:rsid w:val="00DF0496"/>
    <w:rsid w:val="00DF04B8"/>
    <w:rsid w:val="00DF07FF"/>
    <w:rsid w:val="00DF4F7B"/>
    <w:rsid w:val="00DF701D"/>
    <w:rsid w:val="00E04785"/>
    <w:rsid w:val="00E111B5"/>
    <w:rsid w:val="00E2048E"/>
    <w:rsid w:val="00E24CCE"/>
    <w:rsid w:val="00E25C90"/>
    <w:rsid w:val="00E2743A"/>
    <w:rsid w:val="00E276B0"/>
    <w:rsid w:val="00E31DC7"/>
    <w:rsid w:val="00E32318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FD2"/>
    <w:rsid w:val="00E83895"/>
    <w:rsid w:val="00E84724"/>
    <w:rsid w:val="00E8552F"/>
    <w:rsid w:val="00E85B65"/>
    <w:rsid w:val="00E86CE2"/>
    <w:rsid w:val="00E944BE"/>
    <w:rsid w:val="00EA78BA"/>
    <w:rsid w:val="00EB018A"/>
    <w:rsid w:val="00EB46BC"/>
    <w:rsid w:val="00EC128B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0038"/>
    <w:rsid w:val="00F7388B"/>
    <w:rsid w:val="00F73C1E"/>
    <w:rsid w:val="00F80DC2"/>
    <w:rsid w:val="00F86D6F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1CFC"/>
    <w:rsid w:val="00FF505A"/>
    <w:rsid w:val="00FF7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D512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Body Text Indent"/>
    <w:basedOn w:val="a"/>
    <w:link w:val="af7"/>
    <w:unhideWhenUsed/>
    <w:rsid w:val="009B1C3B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9B1C3B"/>
    <w:rPr>
      <w:sz w:val="28"/>
      <w:lang w:eastAsia="ru-RU"/>
    </w:rPr>
  </w:style>
  <w:style w:type="character" w:customStyle="1" w:styleId="rvts0">
    <w:name w:val="rvts0"/>
    <w:rsid w:val="009B1C3B"/>
    <w:rPr>
      <w:rFonts w:cs="Times New Roman"/>
    </w:rPr>
  </w:style>
  <w:style w:type="paragraph" w:styleId="20">
    <w:name w:val="Body Text Indent 2"/>
    <w:basedOn w:val="a"/>
    <w:link w:val="21"/>
    <w:uiPriority w:val="99"/>
    <w:unhideWhenUsed/>
    <w:rsid w:val="00FF746E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FF746E"/>
    <w:rPr>
      <w:sz w:val="28"/>
      <w:lang w:eastAsia="ru-RU"/>
    </w:rPr>
  </w:style>
  <w:style w:type="paragraph" w:customStyle="1" w:styleId="11">
    <w:name w:val="Звичайний1"/>
    <w:rsid w:val="00FF746E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CAAC5-40D7-4F9F-A24A-CD574D561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834</Words>
  <Characters>5846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4</cp:revision>
  <cp:lastPrinted>2020-07-03T07:18:00Z</cp:lastPrinted>
  <dcterms:created xsi:type="dcterms:W3CDTF">2024-11-20T08:43:00Z</dcterms:created>
  <dcterms:modified xsi:type="dcterms:W3CDTF">2024-11-21T10:59:00Z</dcterms:modified>
</cp:coreProperties>
</file>