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761" w:rsidRDefault="00DC7E3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E4761" w:rsidRDefault="00DC7E3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B67BCB" w:rsidRPr="00571A98" w:rsidRDefault="00B67BCB" w:rsidP="00B67BCB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80410D" w:rsidRDefault="00DC7E3A" w:rsidP="0080410D">
      <w:pPr>
        <w:ind w:firstLine="0"/>
        <w:jc w:val="center"/>
      </w:pPr>
      <w:r>
        <w:rPr>
          <w:bCs/>
          <w:szCs w:val="28"/>
        </w:rPr>
        <w:t>на зайняття поса</w:t>
      </w:r>
      <w:r w:rsidR="0080410D">
        <w:rPr>
          <w:bCs/>
          <w:szCs w:val="28"/>
        </w:rPr>
        <w:t>ди державної служби категорії «В</w:t>
      </w:r>
      <w:r>
        <w:rPr>
          <w:bCs/>
          <w:szCs w:val="28"/>
        </w:rPr>
        <w:t xml:space="preserve">» - </w:t>
      </w:r>
      <w:r w:rsidR="0080410D">
        <w:rPr>
          <w:bCs/>
          <w:szCs w:val="28"/>
        </w:rPr>
        <w:t>головного спеціаліста обробки звернень громадян</w:t>
      </w:r>
      <w:r w:rsidR="0080410D">
        <w:t xml:space="preserve"> </w:t>
      </w:r>
    </w:p>
    <w:p w:rsidR="0080410D" w:rsidRDefault="0080410D" w:rsidP="0080410D">
      <w:pPr>
        <w:ind w:firstLine="0"/>
        <w:jc w:val="center"/>
      </w:pPr>
      <w:r>
        <w:t xml:space="preserve">управління </w:t>
      </w:r>
      <w:r w:rsidR="000440F1">
        <w:t>документального</w:t>
      </w:r>
      <w:r>
        <w:t xml:space="preserve"> забезпечення, </w:t>
      </w:r>
    </w:p>
    <w:p w:rsidR="0080410D" w:rsidRPr="00B01D73" w:rsidRDefault="0080410D" w:rsidP="0080410D">
      <w:pPr>
        <w:ind w:firstLine="0"/>
        <w:jc w:val="center"/>
      </w:pPr>
      <w:r>
        <w:t xml:space="preserve"> (1 – посада), (вул. </w:t>
      </w:r>
      <w:proofErr w:type="spellStart"/>
      <w:r>
        <w:t>Бульварно</w:t>
      </w:r>
      <w:proofErr w:type="spellEnd"/>
      <w:r>
        <w:t xml:space="preserve"> - </w:t>
      </w:r>
      <w:proofErr w:type="spellStart"/>
      <w:r>
        <w:t>Кудрявська</w:t>
      </w:r>
      <w:proofErr w:type="spellEnd"/>
      <w:r>
        <w:t xml:space="preserve"> , 16)</w:t>
      </w:r>
    </w:p>
    <w:p w:rsidR="00AE4761" w:rsidRDefault="00AE4761" w:rsidP="0080410D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80410D" w:rsidRDefault="0080410D" w:rsidP="0080410D">
            <w:pPr>
              <w:ind w:firstLine="0"/>
              <w:rPr>
                <w:color w:val="000000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840B33">
              <w:t xml:space="preserve">1. </w:t>
            </w:r>
            <w:r>
              <w:t>Забезпечення реєстрації та проходження пропозицій, заяв і скарг громадян в електронній формі підсистемі «Документообіг» інтегрованої комплексної інформаційної системи Пенсійного фонду України.</w:t>
            </w:r>
          </w:p>
          <w:p w:rsidR="0080410D" w:rsidRPr="003F345D" w:rsidRDefault="0080410D" w:rsidP="0080410D">
            <w:pPr>
              <w:ind w:firstLine="0"/>
              <w:jc w:val="left"/>
            </w:pPr>
            <w:r w:rsidRPr="00840B33">
              <w:t>2</w:t>
            </w:r>
            <w:r w:rsidRPr="0044198B">
              <w:t xml:space="preserve">. </w:t>
            </w:r>
            <w:r>
              <w:t xml:space="preserve">Здійснення прийому, сканування та закриття  звернень які надійшли  електронною поштою з Державної установи « Урядовий контактний </w:t>
            </w:r>
            <w:proofErr w:type="spellStart"/>
            <w:r>
              <w:t>центр»</w:t>
            </w:r>
            <w:proofErr w:type="spellEnd"/>
            <w:r>
              <w:t>.</w:t>
            </w:r>
            <w:r w:rsidRPr="000F0C0A">
              <w:rPr>
                <w:szCs w:val="28"/>
                <w:lang w:eastAsia="ar-SA"/>
              </w:rPr>
              <w:t>.</w:t>
            </w:r>
          </w:p>
          <w:p w:rsidR="0080410D" w:rsidRPr="003F345D" w:rsidRDefault="0080410D" w:rsidP="0080410D">
            <w:pPr>
              <w:ind w:firstLine="0"/>
            </w:pPr>
            <w:r w:rsidRPr="003F345D">
              <w:t xml:space="preserve">3. </w:t>
            </w:r>
            <w:r>
              <w:t>Проведення роботи щодо стану та строків виконання пропозицій, заяв і скарг громадян, що надійшли до Головного управління. Зняття з контролю виконаних документів.</w:t>
            </w:r>
          </w:p>
          <w:p w:rsidR="0080410D" w:rsidRPr="003F345D" w:rsidRDefault="0080410D" w:rsidP="0080410D">
            <w:pPr>
              <w:ind w:firstLine="0"/>
              <w:rPr>
                <w:color w:val="000000"/>
                <w:sz w:val="24"/>
                <w:szCs w:val="24"/>
              </w:rPr>
            </w:pPr>
            <w:r w:rsidRPr="003F345D">
              <w:t>4</w:t>
            </w:r>
            <w:r w:rsidRPr="003F345D">
              <w:rPr>
                <w:color w:val="000000"/>
              </w:rPr>
              <w:t xml:space="preserve">. </w:t>
            </w:r>
            <w:r>
              <w:t xml:space="preserve">Підготовка листів та аналітичних матеріалів з питань віднесених до компетенції відділу. Відпрацювання запитів, що надходять до відділу та </w:t>
            </w:r>
            <w:proofErr w:type="spellStart"/>
            <w:r>
              <w:t>надаання</w:t>
            </w:r>
            <w:proofErr w:type="spellEnd"/>
            <w:r>
              <w:t xml:space="preserve"> інформації, що входить до компетенції.</w:t>
            </w:r>
          </w:p>
          <w:p w:rsidR="00AE4761" w:rsidRDefault="0080410D" w:rsidP="0080410D">
            <w:p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  <w:r w:rsidRPr="003F345D">
              <w:t xml:space="preserve">5. </w:t>
            </w:r>
            <w:r w:rsidRPr="00B41B3D">
              <w:t>Формування пропозицій, заяв і скарг громадян та забезпечення зберігання сформованих справ.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80410D" w:rsidRPr="004B663B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>
              <w:rPr>
                <w:bCs/>
                <w:szCs w:val="28"/>
              </w:rPr>
              <w:t xml:space="preserve">9372 </w:t>
            </w:r>
            <w:r w:rsidRPr="00C81759">
              <w:rPr>
                <w:bCs/>
                <w:szCs w:val="28"/>
              </w:rPr>
              <w:t>грн.</w:t>
            </w:r>
            <w:r>
              <w:rPr>
                <w:bCs/>
                <w:szCs w:val="28"/>
              </w:rPr>
              <w:t xml:space="preserve"> згідно із класифікацією посад;</w:t>
            </w:r>
          </w:p>
          <w:p w:rsidR="0080410D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410D" w:rsidRPr="004B663B" w:rsidRDefault="0080410D" w:rsidP="0080410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 xml:space="preserve">«Про державний Бюджет </w:t>
            </w:r>
            <w:r>
              <w:rPr>
                <w:bCs/>
                <w:szCs w:val="28"/>
              </w:rPr>
              <w:lastRenderedPageBreak/>
              <w:t>України на 2024 рік;</w:t>
            </w:r>
          </w:p>
          <w:p w:rsidR="00AE4761" w:rsidRDefault="0080410D" w:rsidP="0080410D">
            <w:pPr>
              <w:spacing w:line="240" w:lineRule="auto"/>
              <w:ind w:firstLine="0"/>
              <w:rPr>
                <w:bCs/>
                <w:szCs w:val="24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0440F1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EB696A" w:rsidRDefault="00EB696A">
            <w:pPr>
              <w:pStyle w:val="csd270a203"/>
              <w:jc w:val="both"/>
              <w:rPr>
                <w:sz w:val="28"/>
                <w:szCs w:val="28"/>
              </w:rPr>
            </w:pPr>
            <w:r w:rsidRPr="00EB696A">
              <w:rPr>
                <w:sz w:val="28"/>
                <w:szCs w:val="28"/>
              </w:rPr>
              <w:t>вища освіта за освітнім ступенем не нижче бакалавра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EB696A" w:rsidRDefault="00EB696A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EB696A">
              <w:rPr>
                <w:bCs/>
                <w:sz w:val="28"/>
                <w:szCs w:val="28"/>
              </w:rPr>
              <w:t>не потребує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Pr="00D862FA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D862FA"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862FA" w:rsidRPr="00D862FA" w:rsidRDefault="00D862FA" w:rsidP="00D862FA">
            <w:pPr>
              <w:ind w:firstLine="0"/>
              <w:rPr>
                <w:szCs w:val="28"/>
              </w:rPr>
            </w:pPr>
            <w:r w:rsidRPr="00D862FA">
              <w:rPr>
                <w:szCs w:val="28"/>
              </w:rPr>
              <w:t>Знання:</w:t>
            </w:r>
          </w:p>
          <w:p w:rsidR="00D862FA" w:rsidRPr="00D862FA" w:rsidRDefault="00D862FA" w:rsidP="00D862FA">
            <w:pPr>
              <w:ind w:firstLine="0"/>
              <w:rPr>
                <w:szCs w:val="28"/>
              </w:rPr>
            </w:pPr>
            <w:r w:rsidRPr="00D862FA">
              <w:rPr>
                <w:szCs w:val="28"/>
              </w:rPr>
              <w:t>- Конституції України;</w:t>
            </w:r>
          </w:p>
          <w:p w:rsidR="00D862FA" w:rsidRPr="00D862FA" w:rsidRDefault="00D862FA" w:rsidP="00D862FA">
            <w:pPr>
              <w:ind w:firstLine="0"/>
              <w:rPr>
                <w:szCs w:val="28"/>
              </w:rPr>
            </w:pPr>
            <w:r w:rsidRPr="00D862FA">
              <w:rPr>
                <w:szCs w:val="28"/>
              </w:rPr>
              <w:t>- Закону України «Про запобігання корупції»;</w:t>
            </w:r>
          </w:p>
          <w:p w:rsidR="00D862FA" w:rsidRPr="00D862FA" w:rsidRDefault="00D862FA" w:rsidP="00D862FA">
            <w:pPr>
              <w:ind w:firstLine="0"/>
              <w:rPr>
                <w:szCs w:val="28"/>
              </w:rPr>
            </w:pPr>
            <w:r w:rsidRPr="00D862FA">
              <w:rPr>
                <w:szCs w:val="28"/>
              </w:rPr>
              <w:t xml:space="preserve"> - Закону України «Про державну службу»;</w:t>
            </w:r>
          </w:p>
          <w:p w:rsidR="00D862FA" w:rsidRPr="00D862FA" w:rsidRDefault="00D862FA" w:rsidP="00D862FA">
            <w:pPr>
              <w:ind w:firstLine="3"/>
              <w:rPr>
                <w:szCs w:val="28"/>
              </w:rPr>
            </w:pPr>
            <w:r w:rsidRPr="00D862FA">
              <w:rPr>
                <w:szCs w:val="28"/>
              </w:rPr>
              <w:t>-</w:t>
            </w:r>
            <w:r w:rsidRPr="00D862FA">
              <w:rPr>
                <w:szCs w:val="28"/>
                <w:lang w:eastAsia="uk-UA"/>
              </w:rPr>
              <w:t xml:space="preserve"> Закон України </w:t>
            </w:r>
            <w:r w:rsidRPr="00D862FA">
              <w:rPr>
                <w:szCs w:val="28"/>
              </w:rPr>
              <w:t>«</w:t>
            </w:r>
            <w:r w:rsidRPr="00D862FA">
              <w:rPr>
                <w:szCs w:val="28"/>
                <w:lang w:eastAsia="uk-UA"/>
              </w:rPr>
              <w:t>Про доступ до публічної інформації</w:t>
            </w:r>
            <w:r w:rsidRPr="00D862FA">
              <w:rPr>
                <w:szCs w:val="28"/>
              </w:rPr>
              <w:t>»;</w:t>
            </w:r>
          </w:p>
          <w:p w:rsidR="00D862FA" w:rsidRPr="00D862FA" w:rsidRDefault="00D862FA" w:rsidP="00D862FA">
            <w:pPr>
              <w:ind w:firstLine="3"/>
              <w:rPr>
                <w:szCs w:val="28"/>
                <w:lang w:val="ru-RU" w:eastAsia="uk-UA"/>
              </w:rPr>
            </w:pPr>
            <w:r w:rsidRPr="00D862FA">
              <w:rPr>
                <w:szCs w:val="28"/>
              </w:rPr>
              <w:t>-</w:t>
            </w:r>
            <w:r w:rsidRPr="00D862FA">
              <w:rPr>
                <w:color w:val="000000"/>
                <w:szCs w:val="28"/>
                <w:lang w:val="ru-RU" w:eastAsia="uk-UA"/>
              </w:rPr>
              <w:t xml:space="preserve"> Закон України “Про звернення громадян”.</w:t>
            </w:r>
          </w:p>
          <w:p w:rsidR="00AE4761" w:rsidRDefault="00D862FA" w:rsidP="00D862FA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 w:rsidRPr="00D862FA">
              <w:rPr>
                <w:sz w:val="28"/>
                <w:szCs w:val="28"/>
                <w:lang w:eastAsia="uk-UA"/>
              </w:rPr>
              <w:t xml:space="preserve">- Закон України </w:t>
            </w:r>
            <w:r w:rsidRPr="00D862FA">
              <w:rPr>
                <w:sz w:val="28"/>
                <w:szCs w:val="28"/>
              </w:rPr>
              <w:t>«</w:t>
            </w:r>
            <w:r w:rsidRPr="00D862FA">
              <w:rPr>
                <w:sz w:val="28"/>
                <w:szCs w:val="28"/>
                <w:lang w:eastAsia="uk-UA"/>
              </w:rPr>
              <w:t>Про захист персональних даних</w:t>
            </w:r>
            <w:r w:rsidRPr="00D862FA">
              <w:rPr>
                <w:sz w:val="28"/>
                <w:szCs w:val="28"/>
              </w:rPr>
              <w:t>»</w:t>
            </w:r>
            <w:r w:rsidRPr="00D862FA">
              <w:rPr>
                <w:sz w:val="28"/>
                <w:szCs w:val="28"/>
                <w:lang w:eastAsia="uk-UA"/>
              </w:rPr>
              <w:t>.</w:t>
            </w: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321C1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321C18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321C18">
    <w:pPr>
      <w:rPr>
        <w:sz w:val="20"/>
      </w:rPr>
    </w:pPr>
    <w:r w:rsidRPr="00321C1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321C1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67BCB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1567A"/>
    <w:rsid w:val="000440F1"/>
    <w:rsid w:val="00321C18"/>
    <w:rsid w:val="003D62D9"/>
    <w:rsid w:val="00731E2C"/>
    <w:rsid w:val="007F6062"/>
    <w:rsid w:val="0080410D"/>
    <w:rsid w:val="00AE4761"/>
    <w:rsid w:val="00B67BCB"/>
    <w:rsid w:val="00D862FA"/>
    <w:rsid w:val="00DC7E3A"/>
    <w:rsid w:val="00EB696A"/>
    <w:rsid w:val="00F26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2C0AF-9E04-4317-864A-E17A33D99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2485</Words>
  <Characters>1417</Characters>
  <Application>Microsoft Office Word</Application>
  <DocSecurity>0</DocSecurity>
  <Lines>11</Lines>
  <Paragraphs>7</Paragraphs>
  <ScaleCrop>false</ScaleCrop>
  <Company>KMU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3</cp:revision>
  <cp:lastPrinted>2022-10-26T09:52:00Z</cp:lastPrinted>
  <dcterms:created xsi:type="dcterms:W3CDTF">2024-11-20T09:02:00Z</dcterms:created>
  <dcterms:modified xsi:type="dcterms:W3CDTF">2024-11-21T11:46:00Z</dcterms:modified>
  <dc:language>uk-UA</dc:language>
</cp:coreProperties>
</file>