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6F5" w:rsidRDefault="003356F5" w:rsidP="003356F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3356F5" w:rsidRDefault="003356F5" w:rsidP="003356F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3356F5" w:rsidRDefault="003356F5" w:rsidP="003356F5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C67F28" w:rsidRDefault="00C67F28" w:rsidP="00C67F28">
      <w:pPr>
        <w:spacing w:line="240" w:lineRule="auto"/>
        <w:jc w:val="center"/>
        <w:rPr>
          <w:bCs/>
          <w:szCs w:val="24"/>
        </w:rPr>
      </w:pP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AE4761" w:rsidRDefault="00DC7E3A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«Б» - </w:t>
      </w:r>
      <w:r w:rsidR="001E058E">
        <w:rPr>
          <w:rFonts w:eastAsia="Arial Unicode MS"/>
        </w:rPr>
        <w:t>начальник</w:t>
      </w:r>
      <w:r>
        <w:rPr>
          <w:rFonts w:eastAsia="Arial Unicode MS"/>
        </w:rPr>
        <w:t xml:space="preserve"> відділу технічної підтримки зовнішніх користувачів електронних сервісів </w:t>
      </w:r>
      <w:r>
        <w:rPr>
          <w:color w:val="000000"/>
          <w:szCs w:val="28"/>
        </w:rPr>
        <w:t xml:space="preserve">управління інформаційних систем та електронних реєстрів 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rFonts w:eastAsiaTheme="minorHAnsi"/>
          <w:szCs w:val="28"/>
          <w:lang w:eastAsia="uk-UA"/>
        </w:rPr>
        <w:t xml:space="preserve"> </w:t>
      </w:r>
      <w:r>
        <w:t>(</w:t>
      </w:r>
      <w:r>
        <w:rPr>
          <w:color w:val="000000"/>
          <w:szCs w:val="28"/>
        </w:rPr>
        <w:t xml:space="preserve">провулок </w:t>
      </w:r>
      <w:proofErr w:type="spellStart"/>
      <w:r>
        <w:rPr>
          <w:color w:val="000000"/>
          <w:szCs w:val="28"/>
        </w:rPr>
        <w:t>Артелерійський</w:t>
      </w:r>
      <w:proofErr w:type="spellEnd"/>
      <w:r>
        <w:rPr>
          <w:color w:val="000000"/>
          <w:szCs w:val="28"/>
        </w:rPr>
        <w:t>, 7/9</w:t>
      </w:r>
      <w:r>
        <w:t>)</w:t>
      </w:r>
    </w:p>
    <w:p w:rsidR="00AE4761" w:rsidRDefault="00AE4761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1E058E" w:rsidRPr="001E058E" w:rsidRDefault="001E058E" w:rsidP="001E058E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1E058E">
              <w:rPr>
                <w:color w:val="000000"/>
                <w:lang w:eastAsia="uk-UA"/>
              </w:rPr>
              <w:t>Забезпечення надання технічної підтри</w:t>
            </w:r>
            <w:r w:rsidRPr="001E058E">
              <w:rPr>
                <w:color w:val="000000"/>
                <w:lang w:eastAsia="uk-UA"/>
              </w:rPr>
              <w:t>м</w:t>
            </w:r>
            <w:r w:rsidRPr="001E058E">
              <w:rPr>
                <w:color w:val="000000"/>
                <w:lang w:eastAsia="uk-UA"/>
              </w:rPr>
              <w:t>ки зовнішнім користувачам електронних сервісів Пенсійного фонду України.</w:t>
            </w:r>
          </w:p>
          <w:p w:rsidR="001E058E" w:rsidRPr="001E058E" w:rsidRDefault="001E058E" w:rsidP="001E058E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  <w:lang w:eastAsia="uk-UA"/>
              </w:rPr>
            </w:pPr>
            <w:r w:rsidRPr="001E058E">
              <w:rPr>
                <w:color w:val="000000"/>
                <w:lang w:eastAsia="uk-UA"/>
              </w:rPr>
              <w:t>Спрямування, організація, координува</w:t>
            </w:r>
            <w:r w:rsidRPr="001E058E">
              <w:rPr>
                <w:color w:val="000000"/>
                <w:lang w:eastAsia="uk-UA"/>
              </w:rPr>
              <w:t>н</w:t>
            </w:r>
            <w:r w:rsidRPr="001E058E">
              <w:rPr>
                <w:color w:val="000000"/>
                <w:lang w:eastAsia="uk-UA"/>
              </w:rPr>
              <w:t>ня та здійснення контролю роботи відд</w:t>
            </w:r>
            <w:r w:rsidRPr="001E058E">
              <w:rPr>
                <w:color w:val="000000"/>
                <w:lang w:eastAsia="uk-UA"/>
              </w:rPr>
              <w:t>і</w:t>
            </w:r>
            <w:r w:rsidRPr="001E058E">
              <w:rPr>
                <w:color w:val="000000"/>
                <w:lang w:eastAsia="uk-UA"/>
              </w:rPr>
              <w:t>лу технічної підтримки зовнішніх кори</w:t>
            </w:r>
            <w:r w:rsidRPr="001E058E">
              <w:rPr>
                <w:color w:val="000000"/>
                <w:lang w:eastAsia="uk-UA"/>
              </w:rPr>
              <w:t>с</w:t>
            </w:r>
            <w:r w:rsidRPr="001E058E">
              <w:rPr>
                <w:color w:val="000000"/>
                <w:lang w:eastAsia="uk-UA"/>
              </w:rPr>
              <w:t>тувачів електронних сервісів.</w:t>
            </w:r>
          </w:p>
          <w:p w:rsidR="001E058E" w:rsidRPr="001E058E" w:rsidRDefault="001E058E" w:rsidP="001E058E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  <w:lang w:eastAsia="uk-UA"/>
              </w:rPr>
            </w:pPr>
            <w:r w:rsidRPr="001E058E">
              <w:rPr>
                <w:color w:val="000000"/>
                <w:lang w:eastAsia="uk-UA"/>
              </w:rPr>
              <w:t>Забезпечення організації та контролю щодо здійснення інформаційно-роз’яснювальної роботи, надання конс</w:t>
            </w:r>
            <w:r w:rsidRPr="001E058E">
              <w:rPr>
                <w:color w:val="000000"/>
                <w:lang w:eastAsia="uk-UA"/>
              </w:rPr>
              <w:t>у</w:t>
            </w:r>
            <w:r w:rsidRPr="001E058E">
              <w:rPr>
                <w:color w:val="000000"/>
                <w:lang w:eastAsia="uk-UA"/>
              </w:rPr>
              <w:t>льтативної допомоги з питань технічної підтримки зовнішніх користувачів елек</w:t>
            </w:r>
            <w:r w:rsidRPr="001E058E">
              <w:rPr>
                <w:color w:val="000000"/>
                <w:lang w:eastAsia="uk-UA"/>
              </w:rPr>
              <w:t>т</w:t>
            </w:r>
            <w:r w:rsidRPr="001E058E">
              <w:rPr>
                <w:color w:val="000000"/>
                <w:lang w:eastAsia="uk-UA"/>
              </w:rPr>
              <w:t>ронних сервісів Пенсійного фонду Укр</w:t>
            </w:r>
            <w:r w:rsidRPr="001E058E">
              <w:rPr>
                <w:color w:val="000000"/>
                <w:lang w:eastAsia="uk-UA"/>
              </w:rPr>
              <w:t>а</w:t>
            </w:r>
            <w:r w:rsidRPr="001E058E">
              <w:rPr>
                <w:color w:val="000000"/>
                <w:lang w:eastAsia="uk-UA"/>
              </w:rPr>
              <w:t>їни.</w:t>
            </w:r>
          </w:p>
          <w:p w:rsidR="001E058E" w:rsidRPr="001E058E" w:rsidRDefault="001E058E" w:rsidP="001E058E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  <w:lang w:eastAsia="uk-UA"/>
              </w:rPr>
            </w:pPr>
            <w:r w:rsidRPr="001E058E">
              <w:rPr>
                <w:color w:val="000000"/>
                <w:lang w:eastAsia="uk-UA"/>
              </w:rPr>
              <w:t>Здійснення контролю за виконанням р</w:t>
            </w:r>
            <w:r w:rsidRPr="001E058E">
              <w:rPr>
                <w:color w:val="000000"/>
                <w:lang w:eastAsia="uk-UA"/>
              </w:rPr>
              <w:t>о</w:t>
            </w:r>
            <w:r w:rsidRPr="001E058E">
              <w:rPr>
                <w:color w:val="000000"/>
                <w:lang w:eastAsia="uk-UA"/>
              </w:rPr>
              <w:t>біт пов’язаних з внесенням даних зовн</w:t>
            </w:r>
            <w:r w:rsidRPr="001E058E">
              <w:rPr>
                <w:color w:val="000000"/>
                <w:lang w:eastAsia="uk-UA"/>
              </w:rPr>
              <w:t>і</w:t>
            </w:r>
            <w:r w:rsidRPr="001E058E">
              <w:rPr>
                <w:color w:val="000000"/>
                <w:lang w:eastAsia="uk-UA"/>
              </w:rPr>
              <w:t>шніх користувачів електронних сервісів Пенсійного фонду України, які переб</w:t>
            </w:r>
            <w:r w:rsidRPr="001E058E">
              <w:rPr>
                <w:color w:val="000000"/>
                <w:lang w:eastAsia="uk-UA"/>
              </w:rPr>
              <w:t>у</w:t>
            </w:r>
            <w:r w:rsidRPr="001E058E">
              <w:rPr>
                <w:color w:val="000000"/>
                <w:lang w:eastAsia="uk-UA"/>
              </w:rPr>
              <w:t>вають на обліку в Головному управлінні Пенсійного фонду України в м. Києві.</w:t>
            </w:r>
          </w:p>
          <w:p w:rsidR="001E058E" w:rsidRPr="001E058E" w:rsidRDefault="001E058E" w:rsidP="001E058E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  <w:lang w:eastAsia="uk-UA"/>
              </w:rPr>
            </w:pPr>
            <w:r w:rsidRPr="001E058E">
              <w:rPr>
                <w:color w:val="000000"/>
                <w:lang w:eastAsia="uk-UA"/>
              </w:rPr>
              <w:t>Забезпечення розгляду у межах компет</w:t>
            </w:r>
            <w:r w:rsidRPr="001E058E">
              <w:rPr>
                <w:color w:val="000000"/>
                <w:lang w:eastAsia="uk-UA"/>
              </w:rPr>
              <w:t>е</w:t>
            </w:r>
            <w:r w:rsidRPr="001E058E">
              <w:rPr>
                <w:color w:val="000000"/>
                <w:lang w:eastAsia="uk-UA"/>
              </w:rPr>
              <w:t>нції відділу звернень, заяв та скарг під</w:t>
            </w:r>
            <w:r w:rsidRPr="001E058E">
              <w:rPr>
                <w:color w:val="000000"/>
                <w:lang w:eastAsia="uk-UA"/>
              </w:rPr>
              <w:t>п</w:t>
            </w:r>
            <w:r w:rsidRPr="001E058E">
              <w:rPr>
                <w:color w:val="000000"/>
                <w:lang w:eastAsia="uk-UA"/>
              </w:rPr>
              <w:t>риємств, установ і громадян.</w:t>
            </w:r>
          </w:p>
          <w:p w:rsidR="001E058E" w:rsidRPr="001E058E" w:rsidRDefault="001E058E" w:rsidP="001E058E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  <w:lang w:eastAsia="uk-UA"/>
              </w:rPr>
            </w:pPr>
            <w:r w:rsidRPr="001E058E">
              <w:rPr>
                <w:color w:val="000000"/>
                <w:lang w:eastAsia="uk-UA"/>
              </w:rPr>
              <w:t>Здійснення контролю та забезпечення, в межах своєї компетенції, дотримання з</w:t>
            </w:r>
            <w:r w:rsidRPr="001E058E">
              <w:rPr>
                <w:color w:val="000000"/>
                <w:lang w:eastAsia="uk-UA"/>
              </w:rPr>
              <w:t>а</w:t>
            </w:r>
            <w:r w:rsidRPr="001E058E">
              <w:rPr>
                <w:color w:val="000000"/>
                <w:lang w:eastAsia="uk-UA"/>
              </w:rPr>
              <w:t>конодавства про інформацію, захист пе</w:t>
            </w:r>
            <w:r w:rsidRPr="001E058E">
              <w:rPr>
                <w:color w:val="000000"/>
                <w:lang w:eastAsia="uk-UA"/>
              </w:rPr>
              <w:t>р</w:t>
            </w:r>
            <w:r w:rsidRPr="001E058E">
              <w:rPr>
                <w:color w:val="000000"/>
                <w:lang w:eastAsia="uk-UA"/>
              </w:rPr>
              <w:t>сональних даних, доступу до публічної інформації.</w:t>
            </w:r>
          </w:p>
          <w:p w:rsidR="001E058E" w:rsidRDefault="001E058E" w:rsidP="001E058E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 w:rsidRPr="001E058E">
              <w:rPr>
                <w:color w:val="000000"/>
                <w:lang w:eastAsia="uk-UA"/>
              </w:rPr>
              <w:t xml:space="preserve">Забезпечення та здійснення моніторингів, </w:t>
            </w:r>
            <w:r w:rsidRPr="001E058E">
              <w:rPr>
                <w:color w:val="000000"/>
                <w:lang w:eastAsia="uk-UA"/>
              </w:rPr>
              <w:lastRenderedPageBreak/>
              <w:t>аналізів та узагальнення інформації щодо зовнішніх користувачів електронних се</w:t>
            </w:r>
            <w:r w:rsidRPr="001E058E">
              <w:rPr>
                <w:color w:val="000000"/>
                <w:lang w:eastAsia="uk-UA"/>
              </w:rPr>
              <w:t>р</w:t>
            </w:r>
            <w:r w:rsidRPr="001E058E">
              <w:rPr>
                <w:color w:val="000000"/>
                <w:lang w:eastAsia="uk-UA"/>
              </w:rPr>
              <w:t>вісів Пенсійного фонду України, підгот</w:t>
            </w:r>
            <w:r w:rsidRPr="001E058E">
              <w:rPr>
                <w:color w:val="000000"/>
                <w:lang w:eastAsia="uk-UA"/>
              </w:rPr>
              <w:t>о</w:t>
            </w:r>
            <w:r w:rsidRPr="001E058E">
              <w:rPr>
                <w:color w:val="000000"/>
                <w:lang w:eastAsia="uk-UA"/>
              </w:rPr>
              <w:t>вки аналітичних, інформаційних та зві</w:t>
            </w:r>
            <w:r w:rsidRPr="001E058E">
              <w:rPr>
                <w:color w:val="000000"/>
                <w:lang w:eastAsia="uk-UA"/>
              </w:rPr>
              <w:t>т</w:t>
            </w:r>
            <w:r w:rsidRPr="001E058E">
              <w:rPr>
                <w:color w:val="000000"/>
                <w:lang w:eastAsia="uk-UA"/>
              </w:rPr>
              <w:t xml:space="preserve">них </w:t>
            </w:r>
            <w:r>
              <w:rPr>
                <w:color w:val="000000"/>
                <w:lang w:eastAsia="uk-UA"/>
              </w:rPr>
              <w:t>даних віднесених до компетенції</w:t>
            </w:r>
          </w:p>
          <w:p w:rsidR="00AE4761" w:rsidRDefault="00AE4761" w:rsidP="001E058E">
            <w:pPr>
              <w:shd w:val="clear" w:color="auto" w:fill="FFFFFF"/>
              <w:spacing w:after="120" w:line="240" w:lineRule="auto"/>
              <w:rPr>
                <w:color w:val="000000"/>
                <w:szCs w:val="28"/>
              </w:rPr>
            </w:pP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5B0883" w:rsidRPr="005B0883" w:rsidRDefault="005B0883" w:rsidP="005B0883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5B0883">
              <w:rPr>
                <w:color w:val="000000"/>
                <w:lang w:eastAsia="uk-UA"/>
              </w:rPr>
              <w:t>посадовий оклад – 13633 грн.</w:t>
            </w:r>
          </w:p>
          <w:p w:rsidR="005B0883" w:rsidRPr="005B0883" w:rsidRDefault="005B0883" w:rsidP="005B0883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5B0883">
              <w:rPr>
                <w:color w:val="000000"/>
                <w:lang w:eastAsia="uk-UA"/>
              </w:rPr>
              <w:t>надбавки, доплати, премії та компенсації ві</w:t>
            </w:r>
            <w:r w:rsidRPr="005B0883">
              <w:rPr>
                <w:color w:val="000000"/>
                <w:lang w:eastAsia="uk-UA"/>
              </w:rPr>
              <w:t>д</w:t>
            </w:r>
            <w:r w:rsidRPr="005B0883">
              <w:rPr>
                <w:color w:val="000000"/>
                <w:lang w:eastAsia="uk-UA"/>
              </w:rPr>
              <w:t>повідно до статті 52 Закону України «Про де</w:t>
            </w:r>
            <w:r w:rsidRPr="005B0883">
              <w:rPr>
                <w:color w:val="000000"/>
                <w:lang w:eastAsia="uk-UA"/>
              </w:rPr>
              <w:t>р</w:t>
            </w:r>
            <w:r w:rsidRPr="005B0883">
              <w:rPr>
                <w:color w:val="000000"/>
                <w:lang w:eastAsia="uk-UA"/>
              </w:rPr>
              <w:t>жавну службу»;</w:t>
            </w:r>
          </w:p>
          <w:p w:rsidR="005B0883" w:rsidRPr="005B0883" w:rsidRDefault="005B0883" w:rsidP="005B0883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5B0883">
              <w:rPr>
                <w:color w:val="000000"/>
                <w:lang w:eastAsia="uk-UA"/>
              </w:rPr>
              <w:t>надбавка до посадового окладу за ранг держа</w:t>
            </w:r>
            <w:r w:rsidRPr="005B0883">
              <w:rPr>
                <w:color w:val="000000"/>
                <w:lang w:eastAsia="uk-UA"/>
              </w:rPr>
              <w:t>в</w:t>
            </w:r>
            <w:r w:rsidRPr="005B0883">
              <w:rPr>
                <w:color w:val="000000"/>
                <w:lang w:eastAsia="uk-UA"/>
              </w:rPr>
              <w:t>ного службовця відповідно до постанови Каб</w:t>
            </w:r>
            <w:r w:rsidRPr="005B0883">
              <w:rPr>
                <w:color w:val="000000"/>
                <w:lang w:eastAsia="uk-UA"/>
              </w:rPr>
              <w:t>і</w:t>
            </w:r>
            <w:r w:rsidRPr="005B0883">
              <w:rPr>
                <w:color w:val="000000"/>
                <w:lang w:eastAsia="uk-UA"/>
              </w:rPr>
              <w:t>нету Міністрів України від 18 січня 2017 року № 15 «Питання оплати праці працівників де</w:t>
            </w:r>
            <w:r w:rsidRPr="005B0883">
              <w:rPr>
                <w:color w:val="000000"/>
                <w:lang w:eastAsia="uk-UA"/>
              </w:rPr>
              <w:t>р</w:t>
            </w:r>
            <w:r w:rsidRPr="005B0883">
              <w:rPr>
                <w:color w:val="000000"/>
                <w:lang w:eastAsia="uk-UA"/>
              </w:rPr>
              <w:t>жавних органів» (із змінами)</w:t>
            </w:r>
          </w:p>
          <w:p w:rsidR="00AE4761" w:rsidRDefault="00AE4761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proofErr w:type="spellStart"/>
            <w:r>
              <w:rPr>
                <w:bCs/>
                <w:sz w:val="32"/>
                <w:szCs w:val="28"/>
              </w:rPr>
              <w:t>строково</w:t>
            </w:r>
            <w:proofErr w:type="spellEnd"/>
            <w:r>
              <w:rPr>
                <w:bCs/>
                <w:sz w:val="32"/>
                <w:szCs w:val="28"/>
              </w:rPr>
              <w:t>, в</w:t>
            </w:r>
            <w:r>
              <w:rPr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AE4761">
        <w:trPr>
          <w:trHeight w:val="16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необхідної для участі в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671319" w:rsidRDefault="00671319" w:rsidP="00671319">
            <w:pPr>
              <w:pStyle w:val="af1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8031D7">
              <w:rPr>
                <w:lang w:val="en-US"/>
              </w:rPr>
              <w:t>30</w:t>
            </w:r>
            <w:r>
              <w:rPr>
                <w:lang w:val="en-US"/>
              </w:rPr>
              <w:t xml:space="preserve"> </w:t>
            </w:r>
            <w:r>
              <w:t xml:space="preserve">січня 2025 року до 15.00  на електронну адресу </w:t>
            </w:r>
            <w:hyperlink r:id="rId8" w:history="1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671319" w:rsidRDefault="00671319" w:rsidP="00671319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71319" w:rsidRDefault="00671319" w:rsidP="00671319">
            <w:pPr>
              <w:pStyle w:val="a6"/>
              <w:spacing w:before="88"/>
              <w:jc w:val="both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Default="00DC7E3A" w:rsidP="0008708F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вища освіта за освіт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нім ступенем не нижче магістра 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у галузі знань: </w:t>
            </w:r>
            <w:proofErr w:type="spellStart"/>
            <w:r w:rsidR="0008708F">
              <w:rPr>
                <w:rStyle w:val="csd2c743de"/>
                <w:color w:val="000000"/>
                <w:sz w:val="28"/>
                <w:szCs w:val="28"/>
              </w:rPr>
              <w:t>“Інформаційні</w:t>
            </w:r>
            <w:proofErr w:type="spellEnd"/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8708F">
              <w:rPr>
                <w:rStyle w:val="csd2c743de"/>
                <w:color w:val="000000"/>
                <w:sz w:val="28"/>
                <w:szCs w:val="28"/>
              </w:rPr>
              <w:t>технології”</w:t>
            </w:r>
            <w:proofErr w:type="spellEnd"/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, “ Природничі науки Математика та </w:t>
            </w:r>
            <w:proofErr w:type="spellStart"/>
            <w:r w:rsidR="0008708F">
              <w:rPr>
                <w:rStyle w:val="csd2c743de"/>
                <w:color w:val="000000"/>
                <w:sz w:val="28"/>
                <w:szCs w:val="28"/>
              </w:rPr>
              <w:t>статистика”</w:t>
            </w:r>
            <w:proofErr w:type="spellEnd"/>
            <w:r w:rsidR="0008708F">
              <w:rPr>
                <w:rStyle w:val="csd2c743de"/>
                <w:color w:val="000000"/>
                <w:sz w:val="28"/>
                <w:szCs w:val="28"/>
              </w:rPr>
              <w:t>, «Соціальні науки журналістика та інформація</w:t>
            </w:r>
            <w:r w:rsidR="0008708F">
              <w:rPr>
                <w:rStyle w:val="csd2c743de"/>
                <w:rFonts w:eastAsia="Calibri"/>
                <w:color w:val="000000"/>
                <w:sz w:val="28"/>
                <w:szCs w:val="28"/>
              </w:rPr>
              <w:t>» «Інженерія виробництво та будівництво»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Default="00DC7E3A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E4761" w:rsidRDefault="00DC7E3A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E4761" w:rsidRDefault="00DC7E3A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AE4761" w:rsidRDefault="00AE4761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Знання: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системах”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>
              <w:r>
                <w:rPr>
                  <w:rStyle w:val="ab"/>
                  <w:color w:val="000000"/>
                  <w:szCs w:val="28"/>
                </w:rPr>
                <w:t xml:space="preserve">«Про захист інформації в </w:t>
              </w:r>
              <w:r>
                <w:rPr>
                  <w:rStyle w:val="ab"/>
                  <w:color w:val="000000"/>
                  <w:szCs w:val="28"/>
                </w:rPr>
                <w:lastRenderedPageBreak/>
                <w:t>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fdf54dc3"/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AE4761" w:rsidRDefault="00DC7E3A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AE4761" w:rsidRDefault="00AE4761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10"/>
      <w:headerReference w:type="default" r:id="rId11"/>
      <w:headerReference w:type="first" r:id="rId12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761" w:rsidRDefault="00AE4761" w:rsidP="00AE4761">
      <w:pPr>
        <w:spacing w:line="240" w:lineRule="auto"/>
      </w:pPr>
      <w:r>
        <w:separator/>
      </w:r>
    </w:p>
  </w:endnote>
  <w:endnote w:type="continuationSeparator" w:id="0">
    <w:p w:rsidR="00AE4761" w:rsidRDefault="00AE4761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761" w:rsidRDefault="00AE4761" w:rsidP="00AE4761">
      <w:pPr>
        <w:spacing w:line="240" w:lineRule="auto"/>
      </w:pPr>
      <w:r>
        <w:separator/>
      </w:r>
    </w:p>
  </w:footnote>
  <w:footnote w:type="continuationSeparator" w:id="0">
    <w:p w:rsidR="00AE4761" w:rsidRDefault="00AE4761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341F7E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341F7E">
                <w:r>
                  <w:fldChar w:fldCharType="begin"/>
                </w:r>
                <w:r w:rsidR="00DC7E3A">
                  <w:instrText xml:space="preserve"> PAGE </w:instrText>
                </w:r>
                <w:r>
                  <w:fldChar w:fldCharType="separate"/>
                </w:r>
                <w:r w:rsidR="00DC7E3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341F7E">
    <w:pPr>
      <w:rPr>
        <w:sz w:val="20"/>
      </w:rPr>
    </w:pPr>
    <w:r w:rsidRPr="00341F7E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341F7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C7E3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3356F5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AE476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403036D5"/>
    <w:multiLevelType w:val="multilevel"/>
    <w:tmpl w:val="A2A29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8708F"/>
    <w:rsid w:val="001323A5"/>
    <w:rsid w:val="001E058E"/>
    <w:rsid w:val="003356F5"/>
    <w:rsid w:val="00341F7E"/>
    <w:rsid w:val="003C3792"/>
    <w:rsid w:val="005B0883"/>
    <w:rsid w:val="005E4F67"/>
    <w:rsid w:val="00671319"/>
    <w:rsid w:val="00731E2C"/>
    <w:rsid w:val="007B3C32"/>
    <w:rsid w:val="007F6062"/>
    <w:rsid w:val="008031D7"/>
    <w:rsid w:val="00AE4761"/>
    <w:rsid w:val="00BE3C63"/>
    <w:rsid w:val="00C67F28"/>
    <w:rsid w:val="00D14EB4"/>
    <w:rsid w:val="00D23EF5"/>
    <w:rsid w:val="00DC7E3A"/>
    <w:rsid w:val="00E17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4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A990A-F989-4A6D-B924-B7878BC7C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3261</Words>
  <Characters>1859</Characters>
  <Application>Microsoft Office Word</Application>
  <DocSecurity>0</DocSecurity>
  <Lines>15</Lines>
  <Paragraphs>10</Paragraphs>
  <ScaleCrop>false</ScaleCrop>
  <Company>KMU</Company>
  <LinksUpToDate>false</LinksUpToDate>
  <CharactersWithSpaces>5110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53</cp:revision>
  <cp:lastPrinted>2022-10-26T09:52:00Z</cp:lastPrinted>
  <dcterms:created xsi:type="dcterms:W3CDTF">2022-08-29T05:54:00Z</dcterms:created>
  <dcterms:modified xsi:type="dcterms:W3CDTF">2025-01-24T08:12:00Z</dcterms:modified>
  <dc:language>uk-UA</dc:language>
</cp:coreProperties>
</file>