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F2" w:rsidRDefault="00621DF2" w:rsidP="00621DF2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621DF2" w:rsidRDefault="00621DF2" w:rsidP="00621DF2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621DF2" w:rsidRDefault="00621DF2" w:rsidP="00621DF2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C67F28" w:rsidRDefault="00C67F28" w:rsidP="00C67F28">
      <w:pPr>
        <w:spacing w:line="240" w:lineRule="auto"/>
        <w:jc w:val="center"/>
        <w:rPr>
          <w:bCs/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«Б» - </w:t>
      </w:r>
      <w:r w:rsidR="001E058E">
        <w:rPr>
          <w:rFonts w:eastAsia="Arial Unicode MS"/>
        </w:rPr>
        <w:t>начальник</w:t>
      </w:r>
      <w:r>
        <w:rPr>
          <w:rFonts w:eastAsia="Arial Unicode MS"/>
        </w:rPr>
        <w:t xml:space="preserve">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>провулок Артелерійський,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1E058E">
              <w:rPr>
                <w:color w:val="000000"/>
                <w:lang w:eastAsia="uk-UA"/>
              </w:rPr>
              <w:t>Забезпечення надання технічної підтри</w:t>
            </w:r>
            <w:r w:rsidRPr="001E058E">
              <w:rPr>
                <w:color w:val="000000"/>
                <w:lang w:eastAsia="uk-UA"/>
              </w:rPr>
              <w:t>м</w:t>
            </w:r>
            <w:r w:rsidRPr="001E058E">
              <w:rPr>
                <w:color w:val="000000"/>
                <w:lang w:eastAsia="uk-UA"/>
              </w:rPr>
              <w:t>ки зовнішнім користувачам електронних сервісів Пенсійного фонду України.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Спрямування, організація, координува</w:t>
            </w:r>
            <w:r w:rsidRPr="001E058E">
              <w:rPr>
                <w:color w:val="000000"/>
                <w:lang w:eastAsia="uk-UA"/>
              </w:rPr>
              <w:t>н</w:t>
            </w:r>
            <w:r w:rsidRPr="001E058E">
              <w:rPr>
                <w:color w:val="000000"/>
                <w:lang w:eastAsia="uk-UA"/>
              </w:rPr>
              <w:t>ня та здійснення контролю роботи відд</w:t>
            </w:r>
            <w:r w:rsidRPr="001E058E">
              <w:rPr>
                <w:color w:val="000000"/>
                <w:lang w:eastAsia="uk-UA"/>
              </w:rPr>
              <w:t>і</w:t>
            </w:r>
            <w:r w:rsidRPr="001E058E">
              <w:rPr>
                <w:color w:val="000000"/>
                <w:lang w:eastAsia="uk-UA"/>
              </w:rPr>
              <w:t>лу технічної підтримки зовнішніх кори</w:t>
            </w:r>
            <w:r w:rsidRPr="001E058E">
              <w:rPr>
                <w:color w:val="000000"/>
                <w:lang w:eastAsia="uk-UA"/>
              </w:rPr>
              <w:t>с</w:t>
            </w:r>
            <w:r w:rsidRPr="001E058E">
              <w:rPr>
                <w:color w:val="000000"/>
                <w:lang w:eastAsia="uk-UA"/>
              </w:rPr>
              <w:t>тувачів електронних сервісів.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 w:rsidRPr="001E058E">
              <w:rPr>
                <w:color w:val="000000"/>
                <w:lang w:eastAsia="uk-UA"/>
              </w:rPr>
              <w:t>у</w:t>
            </w:r>
            <w:r w:rsidRPr="001E058E">
              <w:rPr>
                <w:color w:val="000000"/>
                <w:lang w:eastAsia="uk-UA"/>
              </w:rPr>
              <w:t>льтативної допомоги з питань технічної підтримки зовнішніх користувачів елек</w:t>
            </w:r>
            <w:r w:rsidRPr="001E058E">
              <w:rPr>
                <w:color w:val="000000"/>
                <w:lang w:eastAsia="uk-UA"/>
              </w:rPr>
              <w:t>т</w:t>
            </w:r>
            <w:r w:rsidRPr="001E058E">
              <w:rPr>
                <w:color w:val="000000"/>
                <w:lang w:eastAsia="uk-UA"/>
              </w:rPr>
              <w:t>ронних сервісів Пенсійного фонду Укр</w:t>
            </w:r>
            <w:r w:rsidRPr="001E058E">
              <w:rPr>
                <w:color w:val="000000"/>
                <w:lang w:eastAsia="uk-UA"/>
              </w:rPr>
              <w:t>а</w:t>
            </w:r>
            <w:r w:rsidRPr="001E058E">
              <w:rPr>
                <w:color w:val="000000"/>
                <w:lang w:eastAsia="uk-UA"/>
              </w:rPr>
              <w:t>їни.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Здійснення контролю за виконанням р</w:t>
            </w:r>
            <w:r w:rsidRPr="001E058E">
              <w:rPr>
                <w:color w:val="000000"/>
                <w:lang w:eastAsia="uk-UA"/>
              </w:rPr>
              <w:t>о</w:t>
            </w:r>
            <w:r w:rsidRPr="001E058E">
              <w:rPr>
                <w:color w:val="000000"/>
                <w:lang w:eastAsia="uk-UA"/>
              </w:rPr>
              <w:t>біт пов’язаних з внесенням даних зовн</w:t>
            </w:r>
            <w:r w:rsidRPr="001E058E">
              <w:rPr>
                <w:color w:val="000000"/>
                <w:lang w:eastAsia="uk-UA"/>
              </w:rPr>
              <w:t>і</w:t>
            </w:r>
            <w:r w:rsidRPr="001E058E">
              <w:rPr>
                <w:color w:val="000000"/>
                <w:lang w:eastAsia="uk-UA"/>
              </w:rPr>
              <w:t>шніх користувачів електронних сервісів Пенсійного фонду України, які переб</w:t>
            </w:r>
            <w:r w:rsidRPr="001E058E">
              <w:rPr>
                <w:color w:val="000000"/>
                <w:lang w:eastAsia="uk-UA"/>
              </w:rPr>
              <w:t>у</w:t>
            </w:r>
            <w:r w:rsidRPr="001E058E">
              <w:rPr>
                <w:color w:val="000000"/>
                <w:lang w:eastAsia="uk-UA"/>
              </w:rPr>
              <w:t>вають на обліку в Головному управлінні Пенсійного фонду України в м. Києві.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Забезпечення розгляду у межах компет</w:t>
            </w:r>
            <w:r w:rsidRPr="001E058E">
              <w:rPr>
                <w:color w:val="000000"/>
                <w:lang w:eastAsia="uk-UA"/>
              </w:rPr>
              <w:t>е</w:t>
            </w:r>
            <w:r w:rsidRPr="001E058E">
              <w:rPr>
                <w:color w:val="000000"/>
                <w:lang w:eastAsia="uk-UA"/>
              </w:rPr>
              <w:t>нції відділу звернень, заяв та скарг під</w:t>
            </w:r>
            <w:r w:rsidRPr="001E058E">
              <w:rPr>
                <w:color w:val="000000"/>
                <w:lang w:eastAsia="uk-UA"/>
              </w:rPr>
              <w:t>п</w:t>
            </w:r>
            <w:r w:rsidRPr="001E058E">
              <w:rPr>
                <w:color w:val="000000"/>
                <w:lang w:eastAsia="uk-UA"/>
              </w:rPr>
              <w:t>риємств, установ і громадян.</w:t>
            </w:r>
          </w:p>
          <w:p w:rsidR="001E058E" w:rsidRP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  <w:lang w:eastAsia="uk-UA"/>
              </w:rPr>
            </w:pPr>
            <w:r w:rsidRPr="001E058E">
              <w:rPr>
                <w:color w:val="000000"/>
                <w:lang w:eastAsia="uk-UA"/>
              </w:rPr>
              <w:t>Здійснення контролю та забезпечення, в межах своєї компетенції, дотримання з</w:t>
            </w:r>
            <w:r w:rsidRPr="001E058E">
              <w:rPr>
                <w:color w:val="000000"/>
                <w:lang w:eastAsia="uk-UA"/>
              </w:rPr>
              <w:t>а</w:t>
            </w:r>
            <w:r w:rsidRPr="001E058E">
              <w:rPr>
                <w:color w:val="000000"/>
                <w:lang w:eastAsia="uk-UA"/>
              </w:rPr>
              <w:t>конодавства про інформацію, захист пе</w:t>
            </w:r>
            <w:r w:rsidRPr="001E058E">
              <w:rPr>
                <w:color w:val="000000"/>
                <w:lang w:eastAsia="uk-UA"/>
              </w:rPr>
              <w:t>р</w:t>
            </w:r>
            <w:r w:rsidRPr="001E058E">
              <w:rPr>
                <w:color w:val="000000"/>
                <w:lang w:eastAsia="uk-UA"/>
              </w:rPr>
              <w:t>сональних даних, доступу до публічної інформації.</w:t>
            </w:r>
          </w:p>
          <w:p w:rsidR="001E058E" w:rsidRDefault="001E058E" w:rsidP="001E058E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 w:rsidRPr="001E058E">
              <w:rPr>
                <w:color w:val="000000"/>
                <w:lang w:eastAsia="uk-UA"/>
              </w:rPr>
              <w:t xml:space="preserve">Забезпечення та здійснення моніторингів, </w:t>
            </w:r>
            <w:r w:rsidRPr="001E058E">
              <w:rPr>
                <w:color w:val="000000"/>
                <w:lang w:eastAsia="uk-UA"/>
              </w:rPr>
              <w:lastRenderedPageBreak/>
              <w:t>аналізів та узагальнення інформації щодо зовнішніх користувачів електронних се</w:t>
            </w:r>
            <w:r w:rsidRPr="001E058E">
              <w:rPr>
                <w:color w:val="000000"/>
                <w:lang w:eastAsia="uk-UA"/>
              </w:rPr>
              <w:t>р</w:t>
            </w:r>
            <w:r w:rsidRPr="001E058E">
              <w:rPr>
                <w:color w:val="000000"/>
                <w:lang w:eastAsia="uk-UA"/>
              </w:rPr>
              <w:t>вісів Пенсійного фонду України, підгот</w:t>
            </w:r>
            <w:r w:rsidRPr="001E058E">
              <w:rPr>
                <w:color w:val="000000"/>
                <w:lang w:eastAsia="uk-UA"/>
              </w:rPr>
              <w:t>о</w:t>
            </w:r>
            <w:r w:rsidRPr="001E058E">
              <w:rPr>
                <w:color w:val="000000"/>
                <w:lang w:eastAsia="uk-UA"/>
              </w:rPr>
              <w:t>вки аналітичних, інформаційних та зві</w:t>
            </w:r>
            <w:r w:rsidRPr="001E058E">
              <w:rPr>
                <w:color w:val="000000"/>
                <w:lang w:eastAsia="uk-UA"/>
              </w:rPr>
              <w:t>т</w:t>
            </w:r>
            <w:r w:rsidRPr="001E058E">
              <w:rPr>
                <w:color w:val="000000"/>
                <w:lang w:eastAsia="uk-UA"/>
              </w:rPr>
              <w:t xml:space="preserve">них </w:t>
            </w:r>
            <w:r>
              <w:rPr>
                <w:color w:val="000000"/>
                <w:lang w:eastAsia="uk-UA"/>
              </w:rPr>
              <w:t>даних віднесених до компетенції</w:t>
            </w:r>
          </w:p>
          <w:p w:rsidR="00AE4761" w:rsidRDefault="00AE4761" w:rsidP="001E058E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 xml:space="preserve">посадовий оклад – </w:t>
            </w:r>
            <w:r w:rsidR="00364EE0">
              <w:rPr>
                <w:color w:val="000000"/>
                <w:lang w:eastAsia="uk-UA"/>
              </w:rPr>
              <w:t>20795</w:t>
            </w:r>
            <w:r w:rsidRPr="005B0883">
              <w:rPr>
                <w:color w:val="000000"/>
                <w:lang w:eastAsia="uk-UA"/>
              </w:rPr>
              <w:t xml:space="preserve"> грн.</w:t>
            </w:r>
          </w:p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>надбавки, доплати, премії та компенсації ві</w:t>
            </w:r>
            <w:r w:rsidRPr="005B0883">
              <w:rPr>
                <w:color w:val="000000"/>
                <w:lang w:eastAsia="uk-UA"/>
              </w:rPr>
              <w:t>д</w:t>
            </w:r>
            <w:r w:rsidRPr="005B0883">
              <w:rPr>
                <w:color w:val="000000"/>
                <w:lang w:eastAsia="uk-UA"/>
              </w:rPr>
              <w:t>повідно до статті 52 Закону України «Про де</w:t>
            </w:r>
            <w:r w:rsidRPr="005B0883">
              <w:rPr>
                <w:color w:val="000000"/>
                <w:lang w:eastAsia="uk-UA"/>
              </w:rPr>
              <w:t>р</w:t>
            </w:r>
            <w:r w:rsidRPr="005B0883">
              <w:rPr>
                <w:color w:val="000000"/>
                <w:lang w:eastAsia="uk-UA"/>
              </w:rPr>
              <w:t>жавну службу»;</w:t>
            </w:r>
          </w:p>
          <w:p w:rsidR="005B0883" w:rsidRPr="005B0883" w:rsidRDefault="005B0883" w:rsidP="005B0883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5B0883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5B0883">
              <w:rPr>
                <w:color w:val="000000"/>
                <w:lang w:eastAsia="uk-UA"/>
              </w:rPr>
              <w:t>в</w:t>
            </w:r>
            <w:r w:rsidRPr="005B0883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5B0883">
              <w:rPr>
                <w:color w:val="000000"/>
                <w:lang w:eastAsia="uk-UA"/>
              </w:rPr>
              <w:t>і</w:t>
            </w:r>
            <w:r w:rsidRPr="005B0883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5B0883">
              <w:rPr>
                <w:color w:val="000000"/>
                <w:lang w:eastAsia="uk-UA"/>
              </w:rPr>
              <w:t>р</w:t>
            </w:r>
            <w:r w:rsidRPr="005B0883">
              <w:rPr>
                <w:color w:val="000000"/>
                <w:lang w:eastAsia="uk-UA"/>
              </w:rPr>
              <w:t>жавних органів» (із змінами)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 w:val="32"/>
                <w:szCs w:val="28"/>
              </w:rPr>
              <w:t>строково,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C55741">
        <w:trPr>
          <w:trHeight w:val="165"/>
        </w:trPr>
        <w:tc>
          <w:tcPr>
            <w:tcW w:w="3512" w:type="dxa"/>
            <w:gridSpan w:val="2"/>
          </w:tcPr>
          <w:p w:rsidR="00C55741" w:rsidRDefault="00C5574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C55741" w:rsidRDefault="00C55741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C55741" w:rsidRDefault="00C55741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55741" w:rsidRDefault="00C55741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у галузі знань: “Інформаційні технології”, “ Природничі науки Математика та статистика”,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інформацію”;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 xml:space="preserve">«Про захист інформації в </w:t>
              </w:r>
              <w:r>
                <w:rPr>
                  <w:rStyle w:val="ab"/>
                  <w:color w:val="000000"/>
                  <w:szCs w:val="28"/>
                </w:rPr>
                <w:lastRenderedPageBreak/>
                <w:t>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524AE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524AE1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524AE1">
    <w:pPr>
      <w:rPr>
        <w:sz w:val="20"/>
      </w:rPr>
    </w:pPr>
    <w:r w:rsidRPr="00524AE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524AE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21DF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03036D5"/>
    <w:multiLevelType w:val="multilevel"/>
    <w:tmpl w:val="A2A29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1323A5"/>
    <w:rsid w:val="001E058E"/>
    <w:rsid w:val="002F0B00"/>
    <w:rsid w:val="003356F5"/>
    <w:rsid w:val="00341F7E"/>
    <w:rsid w:val="00364EE0"/>
    <w:rsid w:val="003C3792"/>
    <w:rsid w:val="00524AE1"/>
    <w:rsid w:val="005B0883"/>
    <w:rsid w:val="005E4F67"/>
    <w:rsid w:val="00621DF2"/>
    <w:rsid w:val="00671319"/>
    <w:rsid w:val="00731E2C"/>
    <w:rsid w:val="007B3C32"/>
    <w:rsid w:val="007F6062"/>
    <w:rsid w:val="008031D7"/>
    <w:rsid w:val="009F27EA"/>
    <w:rsid w:val="00AE4761"/>
    <w:rsid w:val="00BE3C63"/>
    <w:rsid w:val="00C55741"/>
    <w:rsid w:val="00C67F28"/>
    <w:rsid w:val="00D14EB4"/>
    <w:rsid w:val="00D23EF5"/>
    <w:rsid w:val="00DC7E3A"/>
    <w:rsid w:val="00E1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BE44D-7C05-466E-871E-7F0CD913D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3244</Words>
  <Characters>1850</Characters>
  <Application>Microsoft Office Word</Application>
  <DocSecurity>0</DocSecurity>
  <Lines>15</Lines>
  <Paragraphs>10</Paragraphs>
  <ScaleCrop>false</ScaleCrop>
  <Company>KMU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56</cp:revision>
  <cp:lastPrinted>2022-10-26T09:52:00Z</cp:lastPrinted>
  <dcterms:created xsi:type="dcterms:W3CDTF">2022-08-29T05:54:00Z</dcterms:created>
  <dcterms:modified xsi:type="dcterms:W3CDTF">2025-02-06T09:52:00Z</dcterms:modified>
  <dc:language>uk-UA</dc:language>
</cp:coreProperties>
</file>