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FFC" w:rsidRDefault="00154FFC" w:rsidP="00154FF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54FFC" w:rsidRDefault="00154FFC" w:rsidP="00154FF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154FFC" w:rsidRDefault="00154FFC" w:rsidP="00154FF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154FFC" w:rsidRDefault="00154FFC" w:rsidP="00154FFC">
      <w:pPr>
        <w:spacing w:line="240" w:lineRule="auto"/>
        <w:ind w:left="6096" w:firstLine="0"/>
        <w:jc w:val="left"/>
        <w:rPr>
          <w:szCs w:val="24"/>
        </w:rPr>
      </w:pP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4435DA">
        <w:rPr>
          <w:bCs/>
        </w:rPr>
        <w:t>сів в судах та інших органах № 3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</w:t>
            </w:r>
            <w:r w:rsidRPr="00013EC4">
              <w:lastRenderedPageBreak/>
              <w:t>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B1274E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81CF0" w:rsidRPr="00931D9B" w:rsidTr="00171D95">
        <w:trPr>
          <w:trHeight w:val="154"/>
        </w:trPr>
        <w:tc>
          <w:tcPr>
            <w:tcW w:w="3514" w:type="dxa"/>
            <w:gridSpan w:val="3"/>
          </w:tcPr>
          <w:p w:rsidR="00081CF0" w:rsidRDefault="00081C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081CF0" w:rsidRDefault="00081CF0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1CF0" w:rsidRDefault="00081CF0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081CF0" w:rsidRDefault="00081CF0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D77EE6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D77EE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54FFC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1CF0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4FFC"/>
    <w:rsid w:val="00160DC6"/>
    <w:rsid w:val="001616C2"/>
    <w:rsid w:val="0016466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5EBC"/>
    <w:rsid w:val="002D7B51"/>
    <w:rsid w:val="002F1096"/>
    <w:rsid w:val="002F1FE9"/>
    <w:rsid w:val="00306E8C"/>
    <w:rsid w:val="0031019E"/>
    <w:rsid w:val="00311CD9"/>
    <w:rsid w:val="00314BC9"/>
    <w:rsid w:val="00322A41"/>
    <w:rsid w:val="0033405B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0387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3E45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74E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56D68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77EE6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D4800-0E61-4CF2-A101-8C601027A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898</Words>
  <Characters>6082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82</cp:revision>
  <cp:lastPrinted>2020-07-03T07:18:00Z</cp:lastPrinted>
  <dcterms:created xsi:type="dcterms:W3CDTF">2021-04-07T07:31:00Z</dcterms:created>
  <dcterms:modified xsi:type="dcterms:W3CDTF">2025-02-20T12:27:00Z</dcterms:modified>
</cp:coreProperties>
</file>