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F6F" w:rsidRDefault="00A12F6F" w:rsidP="00A12F6F">
      <w:pPr>
        <w:keepNext/>
        <w:spacing w:line="240" w:lineRule="auto"/>
        <w:ind w:left="567" w:firstLine="5529"/>
        <w:jc w:val="left"/>
        <w:outlineLvl w:val="2"/>
        <w:rPr>
          <w:szCs w:val="24"/>
          <w:lang w:val="ru-RU"/>
        </w:rPr>
      </w:pPr>
      <w:r>
        <w:rPr>
          <w:szCs w:val="24"/>
        </w:rPr>
        <w:t>ЗАТВЕРДЖЕНО</w:t>
      </w:r>
    </w:p>
    <w:p w:rsidR="00A12F6F" w:rsidRDefault="00A12F6F" w:rsidP="00A12F6F">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A12F6F" w:rsidRDefault="00A12F6F" w:rsidP="00A12F6F">
      <w:pPr>
        <w:spacing w:line="240" w:lineRule="auto"/>
        <w:ind w:left="6096" w:firstLine="0"/>
        <w:jc w:val="left"/>
        <w:rPr>
          <w:szCs w:val="24"/>
        </w:rPr>
      </w:pPr>
      <w:r>
        <w:rPr>
          <w:szCs w:val="24"/>
        </w:rPr>
        <w:t xml:space="preserve">від </w:t>
      </w:r>
      <w:r>
        <w:rPr>
          <w:szCs w:val="24"/>
          <w:u w:val="single"/>
        </w:rPr>
        <w:t>20.02.2025</w:t>
      </w:r>
      <w:r>
        <w:rPr>
          <w:szCs w:val="24"/>
        </w:rPr>
        <w:t xml:space="preserve">   № </w:t>
      </w:r>
      <w:r>
        <w:rPr>
          <w:szCs w:val="24"/>
          <w:u w:val="single"/>
        </w:rPr>
        <w:t>217- О</w:t>
      </w:r>
    </w:p>
    <w:p w:rsidR="00A12F6F" w:rsidRDefault="00A12F6F" w:rsidP="00A12F6F">
      <w:pPr>
        <w:spacing w:line="240" w:lineRule="auto"/>
        <w:ind w:left="6096" w:firstLine="0"/>
        <w:jc w:val="left"/>
        <w:rPr>
          <w:szCs w:val="24"/>
        </w:rPr>
      </w:pPr>
    </w:p>
    <w:p w:rsidR="003E0981" w:rsidRDefault="003E0981" w:rsidP="003E0981">
      <w:pPr>
        <w:spacing w:line="240" w:lineRule="auto"/>
        <w:jc w:val="center"/>
        <w:rPr>
          <w:bCs/>
          <w:szCs w:val="24"/>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lastRenderedPageBreak/>
              <w:t>них; супроводження інформаційних систем 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онування інформаційних систем, організації надання адмініст</w:t>
            </w:r>
            <w:r w:rsidR="00BE4318">
              <w:rPr>
                <w:sz w:val="28"/>
                <w:szCs w:val="28"/>
                <w:lang w:val="uk-UA"/>
              </w:rPr>
              <w:t xml:space="preserve">ративних послуг, зокрема на </w:t>
            </w:r>
            <w:proofErr w:type="spellStart"/>
            <w:r w:rsidR="00BE4318">
              <w:rPr>
                <w:sz w:val="28"/>
                <w:szCs w:val="28"/>
                <w:lang w:val="uk-UA"/>
              </w:rPr>
              <w:t>веб</w:t>
            </w:r>
            <w:r w:rsidRPr="00C959F7">
              <w:rPr>
                <w:sz w:val="28"/>
                <w:szCs w:val="28"/>
                <w:lang w:val="uk-UA"/>
              </w:rPr>
              <w:t>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 xml:space="preserve">ного управління Пенсійного фонду України </w:t>
            </w:r>
            <w:r w:rsidRPr="00C959F7">
              <w:rPr>
                <w:sz w:val="28"/>
                <w:szCs w:val="28"/>
                <w:lang w:val="uk-UA"/>
              </w:rPr>
              <w:lastRenderedPageBreak/>
              <w:t>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sidR="009817DA">
              <w:rPr>
                <w:bCs/>
                <w:szCs w:val="24"/>
                <w:lang w:val="ru-RU"/>
              </w:rPr>
              <w:t>27108</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sidRPr="00BE4318">
              <w:rPr>
                <w:bCs/>
                <w:szCs w:val="28"/>
              </w:rPr>
              <w:t>строково</w:t>
            </w:r>
            <w:proofErr w:type="spellEnd"/>
            <w:r w:rsidRPr="00BE4318">
              <w:rPr>
                <w:bCs/>
                <w:szCs w:val="28"/>
              </w:rPr>
              <w:t>, в</w:t>
            </w:r>
            <w:r w:rsidRPr="00BE4318">
              <w:rPr>
                <w:szCs w:val="28"/>
              </w:rPr>
              <w:t>ідповідно до Закону України «Про внесення змін до деяких законів</w:t>
            </w:r>
            <w:r>
              <w:rPr>
                <w:szCs w:val="27"/>
              </w:rPr>
              <w:t xml:space="preserve"> України щодо функціонування державної служби та місцевого самоврядування у період дії </w:t>
            </w:r>
            <w:r>
              <w:rPr>
                <w:szCs w:val="27"/>
              </w:rPr>
              <w:lastRenderedPageBreak/>
              <w:t>воєнного стану» від 12 травня 2022 № 2259-ІХ, внесено зміни до Закону України «Про правовий режим воєнного стану»</w:t>
            </w:r>
          </w:p>
        </w:tc>
      </w:tr>
      <w:tr w:rsidR="00BE4318">
        <w:trPr>
          <w:trHeight w:val="165"/>
        </w:trPr>
        <w:tc>
          <w:tcPr>
            <w:tcW w:w="3512" w:type="dxa"/>
            <w:gridSpan w:val="2"/>
          </w:tcPr>
          <w:p w:rsidR="00BE4318" w:rsidRDefault="00BE4318" w:rsidP="00F001AB">
            <w:pPr>
              <w:pStyle w:val="Default"/>
              <w:rPr>
                <w:bCs/>
                <w:color w:val="auto"/>
                <w:sz w:val="28"/>
                <w:szCs w:val="28"/>
                <w:lang w:eastAsia="ru-RU"/>
              </w:rPr>
            </w:pPr>
            <w:r>
              <w:rPr>
                <w:bCs/>
                <w:color w:val="auto"/>
                <w:sz w:val="28"/>
                <w:szCs w:val="28"/>
                <w:lang w:eastAsia="ru-RU"/>
              </w:rPr>
              <w:lastRenderedPageBreak/>
              <w:t>Необхідна інформація для участі в доборі</w:t>
            </w:r>
          </w:p>
        </w:tc>
        <w:tc>
          <w:tcPr>
            <w:tcW w:w="5957" w:type="dxa"/>
            <w:gridSpan w:val="2"/>
          </w:tcPr>
          <w:p w:rsidR="00BE4318" w:rsidRDefault="00BE4318" w:rsidP="00F001AB">
            <w:pPr>
              <w:pStyle w:val="af1"/>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BE4318" w:rsidRDefault="00BE4318" w:rsidP="00F001AB">
            <w:pPr>
              <w:pStyle w:val="af1"/>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E4318" w:rsidRDefault="00BE4318" w:rsidP="00F001AB">
            <w:pPr>
              <w:pStyle w:val="af1"/>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Pr>
                <w:rStyle w:val="csd2c743de"/>
                <w:color w:val="000000"/>
                <w:sz w:val="28"/>
                <w:szCs w:val="28"/>
              </w:rPr>
              <w:t xml:space="preserve"> </w:t>
            </w:r>
            <w:r w:rsidR="005E5DA1">
              <w:rPr>
                <w:rStyle w:val="csd2c743de"/>
                <w:color w:val="000000"/>
                <w:sz w:val="28"/>
                <w:szCs w:val="28"/>
              </w:rPr>
              <w:t xml:space="preserve">у галузі знань: </w:t>
            </w:r>
            <w:proofErr w:type="spellStart"/>
            <w:r w:rsidR="005E5DA1">
              <w:rPr>
                <w:rStyle w:val="csd2c743de"/>
                <w:color w:val="000000"/>
                <w:sz w:val="28"/>
                <w:szCs w:val="28"/>
              </w:rPr>
              <w:t>“Інформаційні</w:t>
            </w:r>
            <w:proofErr w:type="spellEnd"/>
            <w:r w:rsidR="005E5DA1">
              <w:rPr>
                <w:rStyle w:val="csd2c743de"/>
                <w:color w:val="000000"/>
                <w:sz w:val="28"/>
                <w:szCs w:val="28"/>
              </w:rPr>
              <w:t xml:space="preserve"> </w:t>
            </w:r>
            <w:proofErr w:type="spellStart"/>
            <w:r w:rsidR="005E5DA1">
              <w:rPr>
                <w:rStyle w:val="csd2c743de"/>
                <w:color w:val="000000"/>
                <w:sz w:val="28"/>
                <w:szCs w:val="28"/>
              </w:rPr>
              <w:t>технології”</w:t>
            </w:r>
            <w:proofErr w:type="spellEnd"/>
            <w:r w:rsidR="005E5DA1">
              <w:rPr>
                <w:rStyle w:val="csd2c743de"/>
                <w:color w:val="000000"/>
                <w:sz w:val="28"/>
                <w:szCs w:val="28"/>
              </w:rPr>
              <w:t xml:space="preserve">, “ Природничі науки Математика та </w:t>
            </w:r>
            <w:proofErr w:type="spellStart"/>
            <w:r w:rsidR="005E5DA1">
              <w:rPr>
                <w:rStyle w:val="csd2c743de"/>
                <w:color w:val="000000"/>
                <w:sz w:val="28"/>
                <w:szCs w:val="28"/>
              </w:rPr>
              <w:t>статистика”</w:t>
            </w:r>
            <w:proofErr w:type="spellEnd"/>
            <w:r w:rsidR="005E5DA1">
              <w:rPr>
                <w:rStyle w:val="csd2c743de"/>
                <w:color w:val="000000"/>
                <w:sz w:val="28"/>
                <w:szCs w:val="28"/>
              </w:rPr>
              <w:t>,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Командна робота та 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lastRenderedPageBreak/>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proofErr w:type="spellStart"/>
            <w:r>
              <w:rPr>
                <w:rStyle w:val="csd2c743de"/>
                <w:color w:val="000000"/>
                <w:sz w:val="28"/>
                <w:szCs w:val="28"/>
              </w:rPr>
              <w:t>Знання</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A1" w:rsidRDefault="005E5DA1" w:rsidP="00AE4761">
      <w:pPr>
        <w:spacing w:line="240" w:lineRule="auto"/>
      </w:pPr>
      <w:r>
        <w:separator/>
      </w:r>
    </w:p>
  </w:endnote>
  <w:endnote w:type="continuationSeparator" w:id="0">
    <w:p w:rsidR="005E5DA1" w:rsidRDefault="005E5DA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A1" w:rsidRDefault="005E5DA1" w:rsidP="00AE4761">
      <w:pPr>
        <w:spacing w:line="240" w:lineRule="auto"/>
      </w:pPr>
      <w:r>
        <w:separator/>
      </w:r>
    </w:p>
  </w:footnote>
  <w:footnote w:type="continuationSeparator" w:id="0">
    <w:p w:rsidR="005E5DA1" w:rsidRDefault="005E5DA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F5051F">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E5DA1" w:rsidRDefault="00F5051F">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F5051F">
    <w:pPr>
      <w:rPr>
        <w:sz w:val="20"/>
      </w:rPr>
    </w:pPr>
    <w:r w:rsidRPr="00F5051F">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E5DA1" w:rsidRDefault="00F5051F">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A12F6F">
                  <w:rPr>
                    <w:noProof/>
                    <w:sz w:val="24"/>
                    <w:szCs w:val="24"/>
                  </w:rPr>
                  <w:t>2</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0228E0"/>
    <w:rsid w:val="00104F5B"/>
    <w:rsid w:val="00130FDC"/>
    <w:rsid w:val="001F10FE"/>
    <w:rsid w:val="00231CBA"/>
    <w:rsid w:val="002C2F36"/>
    <w:rsid w:val="003E0981"/>
    <w:rsid w:val="00442D0C"/>
    <w:rsid w:val="00462195"/>
    <w:rsid w:val="00565A8F"/>
    <w:rsid w:val="00585BEE"/>
    <w:rsid w:val="005E5DA1"/>
    <w:rsid w:val="006D6111"/>
    <w:rsid w:val="00746826"/>
    <w:rsid w:val="00815B09"/>
    <w:rsid w:val="008F2875"/>
    <w:rsid w:val="009817DA"/>
    <w:rsid w:val="009A2D7D"/>
    <w:rsid w:val="00A12F6F"/>
    <w:rsid w:val="00A52CBA"/>
    <w:rsid w:val="00AD1050"/>
    <w:rsid w:val="00AE4761"/>
    <w:rsid w:val="00BE4318"/>
    <w:rsid w:val="00DC7E3A"/>
    <w:rsid w:val="00E44177"/>
    <w:rsid w:val="00F5051F"/>
    <w:rsid w:val="00F900E2"/>
    <w:rsid w:val="00FB31F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0">
    <w:name w:val="Основний текст з відступом 3 Знак"/>
    <w:basedOn w:val="a0"/>
    <w:link w:val="31"/>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uiPriority w:val="99"/>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4684286">
      <w:bodyDiv w:val="1"/>
      <w:marLeft w:val="0"/>
      <w:marRight w:val="0"/>
      <w:marTop w:val="0"/>
      <w:marBottom w:val="0"/>
      <w:divBdr>
        <w:top w:val="none" w:sz="0" w:space="0" w:color="auto"/>
        <w:left w:val="none" w:sz="0" w:space="0" w:color="auto"/>
        <w:bottom w:val="none" w:sz="0" w:space="0" w:color="auto"/>
        <w:right w:val="none" w:sz="0" w:space="0" w:color="auto"/>
      </w:divBdr>
    </w:div>
    <w:div w:id="719137890">
      <w:bodyDiv w:val="1"/>
      <w:marLeft w:val="0"/>
      <w:marRight w:val="0"/>
      <w:marTop w:val="0"/>
      <w:marBottom w:val="0"/>
      <w:divBdr>
        <w:top w:val="none" w:sz="0" w:space="0" w:color="auto"/>
        <w:left w:val="none" w:sz="0" w:space="0" w:color="auto"/>
        <w:bottom w:val="none" w:sz="0" w:space="0" w:color="auto"/>
        <w:right w:val="none" w:sz="0" w:space="0" w:color="auto"/>
      </w:divBdr>
    </w:div>
    <w:div w:id="1496916279">
      <w:bodyDiv w:val="1"/>
      <w:marLeft w:val="0"/>
      <w:marRight w:val="0"/>
      <w:marTop w:val="0"/>
      <w:marBottom w:val="0"/>
      <w:divBdr>
        <w:top w:val="none" w:sz="0" w:space="0" w:color="auto"/>
        <w:left w:val="none" w:sz="0" w:space="0" w:color="auto"/>
        <w:bottom w:val="none" w:sz="0" w:space="0" w:color="auto"/>
        <w:right w:val="none" w:sz="0" w:space="0" w:color="auto"/>
      </w:divBdr>
    </w:div>
    <w:div w:id="1950963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117AB-943E-431A-900F-508B98ECC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4969</Words>
  <Characters>2833</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56</cp:revision>
  <cp:lastPrinted>2022-10-26T09:52:00Z</cp:lastPrinted>
  <dcterms:created xsi:type="dcterms:W3CDTF">2022-08-29T05:54:00Z</dcterms:created>
  <dcterms:modified xsi:type="dcterms:W3CDTF">2025-02-20T12:22:00Z</dcterms:modified>
  <dc:language>uk-UA</dc:language>
</cp:coreProperties>
</file>