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0A1E" w:rsidRDefault="00D70A1E" w:rsidP="006B6C4C">
      <w:pPr>
        <w:keepNext/>
        <w:spacing w:line="240" w:lineRule="auto"/>
        <w:ind w:left="567" w:firstLine="5529"/>
        <w:jc w:val="left"/>
        <w:outlineLvl w:val="2"/>
        <w:rPr>
          <w:sz w:val="24"/>
          <w:szCs w:val="24"/>
        </w:rPr>
      </w:pPr>
    </w:p>
    <w:p w:rsidR="006B6C4C" w:rsidRPr="006A528A" w:rsidRDefault="006B6C4C" w:rsidP="006B6C4C">
      <w:pPr>
        <w:keepNext/>
        <w:spacing w:line="240" w:lineRule="auto"/>
        <w:ind w:left="567" w:firstLine="5529"/>
        <w:jc w:val="left"/>
        <w:outlineLvl w:val="2"/>
        <w:rPr>
          <w:szCs w:val="28"/>
          <w:lang w:val="ru-RU"/>
        </w:rPr>
      </w:pPr>
      <w:r w:rsidRPr="006A528A">
        <w:rPr>
          <w:szCs w:val="28"/>
        </w:rPr>
        <w:t>ЗАТВЕРДЖЕНО</w:t>
      </w:r>
    </w:p>
    <w:p w:rsidR="006B6C4C" w:rsidRPr="006A528A" w:rsidRDefault="006B6C4C" w:rsidP="006B6C4C">
      <w:pPr>
        <w:keepNext/>
        <w:spacing w:line="240" w:lineRule="auto"/>
        <w:ind w:left="6096" w:firstLine="0"/>
        <w:jc w:val="left"/>
        <w:outlineLvl w:val="2"/>
        <w:rPr>
          <w:szCs w:val="28"/>
        </w:rPr>
      </w:pPr>
      <w:r w:rsidRPr="006A528A">
        <w:rPr>
          <w:szCs w:val="28"/>
        </w:rPr>
        <w:t>Наказом Головного управління Пенсійного фонду України в м. Києві</w:t>
      </w:r>
    </w:p>
    <w:p w:rsidR="006B6C4C" w:rsidRPr="006A528A" w:rsidRDefault="006B6C4C" w:rsidP="006B6C4C">
      <w:pPr>
        <w:spacing w:line="240" w:lineRule="auto"/>
        <w:ind w:left="6096" w:firstLine="0"/>
        <w:jc w:val="left"/>
        <w:rPr>
          <w:bCs/>
          <w:szCs w:val="28"/>
        </w:rPr>
      </w:pPr>
      <w:r w:rsidRPr="006A528A">
        <w:rPr>
          <w:szCs w:val="28"/>
        </w:rPr>
        <w:t xml:space="preserve">від </w:t>
      </w:r>
      <w:r w:rsidRPr="006A528A">
        <w:rPr>
          <w:szCs w:val="28"/>
          <w:u w:val="single"/>
          <w:lang w:val="en-US"/>
        </w:rPr>
        <w:t xml:space="preserve">19.05.2025 </w:t>
      </w:r>
      <w:r w:rsidRPr="006A528A">
        <w:rPr>
          <w:szCs w:val="28"/>
          <w:lang w:val="en-US"/>
        </w:rPr>
        <w:t xml:space="preserve"> </w:t>
      </w:r>
      <w:r w:rsidRPr="006A528A">
        <w:rPr>
          <w:szCs w:val="28"/>
        </w:rPr>
        <w:t xml:space="preserve">№ </w:t>
      </w:r>
      <w:r w:rsidRPr="006A528A">
        <w:rPr>
          <w:szCs w:val="28"/>
          <w:u w:val="single"/>
          <w:lang w:val="en-US"/>
        </w:rPr>
        <w:t>632-</w:t>
      </w:r>
      <w:r w:rsidRPr="006A528A">
        <w:rPr>
          <w:szCs w:val="28"/>
          <w:u w:val="single"/>
        </w:rPr>
        <w:t>О</w:t>
      </w:r>
    </w:p>
    <w:p w:rsidR="00A5100D" w:rsidRPr="00931D9B" w:rsidRDefault="00A5100D" w:rsidP="00A5100D">
      <w:pPr>
        <w:spacing w:line="240" w:lineRule="auto"/>
        <w:ind w:left="5954" w:firstLine="0"/>
        <w:rPr>
          <w:szCs w:val="28"/>
          <w:lang w:val="ru-RU"/>
        </w:rPr>
      </w:pPr>
    </w:p>
    <w:p w:rsidR="0055105A" w:rsidRPr="00931D9B" w:rsidRDefault="0055105A" w:rsidP="007E3C4E">
      <w:pPr>
        <w:spacing w:line="240" w:lineRule="auto"/>
        <w:jc w:val="center"/>
        <w:rPr>
          <w:bCs/>
          <w:szCs w:val="28"/>
        </w:rPr>
      </w:pPr>
    </w:p>
    <w:p w:rsidR="006B6C4C" w:rsidRDefault="006B6C4C" w:rsidP="006B6C4C">
      <w:pPr>
        <w:spacing w:line="240" w:lineRule="auto"/>
        <w:jc w:val="center"/>
        <w:rPr>
          <w:bCs/>
          <w:szCs w:val="24"/>
        </w:rPr>
      </w:pPr>
    </w:p>
    <w:p w:rsidR="006B6C4C" w:rsidRDefault="006B6C4C" w:rsidP="006B6C4C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6B6C4C" w:rsidRDefault="006B6C4C" w:rsidP="006B6C4C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6B6C4C" w:rsidRDefault="006B6C4C" w:rsidP="006B6C4C">
      <w:pPr>
        <w:ind w:firstLine="0"/>
        <w:jc w:val="center"/>
        <w:rPr>
          <w:szCs w:val="28"/>
        </w:rPr>
      </w:pPr>
      <w:r>
        <w:rPr>
          <w:bCs/>
          <w:szCs w:val="28"/>
        </w:rPr>
        <w:t xml:space="preserve">на зайняття посади державної служби «В» </w:t>
      </w:r>
      <w:r>
        <w:rPr>
          <w:bCs/>
          <w:szCs w:val="28"/>
          <w:lang w:val="ru-RU"/>
        </w:rPr>
        <w:t xml:space="preserve">- </w:t>
      </w:r>
      <w:r>
        <w:rPr>
          <w:bCs/>
          <w:szCs w:val="28"/>
        </w:rPr>
        <w:t xml:space="preserve">головного спеціаліста </w:t>
      </w:r>
      <w:r>
        <w:rPr>
          <w:szCs w:val="28"/>
        </w:rPr>
        <w:t xml:space="preserve">відділу бухгалтерського обліку фінансово - економічного управління </w:t>
      </w:r>
    </w:p>
    <w:p w:rsidR="006B6C4C" w:rsidRDefault="006B6C4C" w:rsidP="006B6C4C">
      <w:pPr>
        <w:ind w:firstLine="0"/>
        <w:jc w:val="center"/>
        <w:rPr>
          <w:bCs/>
          <w:szCs w:val="28"/>
          <w:lang w:val="ru-RU"/>
        </w:rPr>
      </w:pPr>
      <w:r>
        <w:t xml:space="preserve">(1- посади), (вул. </w:t>
      </w:r>
      <w:proofErr w:type="spellStart"/>
      <w:r>
        <w:t>Бульварно-Кудрявська</w:t>
      </w:r>
      <w:proofErr w:type="spellEnd"/>
      <w:r>
        <w:t>, 16)</w:t>
      </w:r>
    </w:p>
    <w:p w:rsidR="00A174F4" w:rsidRPr="00931D9B" w:rsidRDefault="00A174F4" w:rsidP="000F42B1">
      <w:pPr>
        <w:ind w:firstLine="0"/>
        <w:jc w:val="center"/>
        <w:rPr>
          <w:bCs/>
          <w:szCs w:val="28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20"/>
        <w:gridCol w:w="15"/>
        <w:gridCol w:w="16"/>
        <w:gridCol w:w="5952"/>
      </w:tblGrid>
      <w:tr w:rsidR="0055105A" w:rsidRPr="00931D9B" w:rsidTr="004E095E">
        <w:tc>
          <w:tcPr>
            <w:tcW w:w="9497" w:type="dxa"/>
            <w:gridSpan w:val="6"/>
          </w:tcPr>
          <w:p w:rsidR="0055105A" w:rsidRPr="004E095E" w:rsidRDefault="0055105A" w:rsidP="004E095E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4E095E">
        <w:tc>
          <w:tcPr>
            <w:tcW w:w="3514" w:type="dxa"/>
            <w:gridSpan w:val="3"/>
          </w:tcPr>
          <w:p w:rsidR="00173FCF" w:rsidRPr="004E095E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83" w:type="dxa"/>
            <w:gridSpan w:val="3"/>
          </w:tcPr>
          <w:p w:rsidR="008C16ED" w:rsidRPr="008C16ED" w:rsidRDefault="008C16ED" w:rsidP="008C16ED">
            <w:pPr>
              <w:pStyle w:val="af4"/>
              <w:numPr>
                <w:ilvl w:val="0"/>
                <w:numId w:val="11"/>
              </w:numPr>
              <w:spacing w:before="0" w:beforeAutospacing="0" w:after="0" w:afterAutospacing="0"/>
              <w:ind w:left="35" w:firstLine="19"/>
              <w:jc w:val="both"/>
              <w:rPr>
                <w:sz w:val="28"/>
                <w:szCs w:val="28"/>
                <w:lang w:val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 w:rsidRPr="008C16ED">
              <w:rPr>
                <w:sz w:val="28"/>
                <w:szCs w:val="28"/>
                <w:lang w:val="uk-UA"/>
              </w:rPr>
              <w:t>Нараховування заробітної плати, премії, відпускних, грошової та матеріальної допомоги та інших виплат на підставі табеля обліку використання робочого часу, наказів управління;</w:t>
            </w:r>
          </w:p>
          <w:p w:rsidR="004633B1" w:rsidRPr="008C16ED" w:rsidRDefault="008C16ED" w:rsidP="008C16ED">
            <w:pPr>
              <w:pStyle w:val="af4"/>
              <w:numPr>
                <w:ilvl w:val="0"/>
                <w:numId w:val="11"/>
              </w:numPr>
              <w:spacing w:before="0" w:beforeAutospacing="0" w:after="0" w:afterAutospacing="0"/>
              <w:ind w:left="35" w:firstLine="19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8C16ED">
              <w:rPr>
                <w:sz w:val="28"/>
                <w:szCs w:val="28"/>
              </w:rPr>
              <w:t>Внесення</w:t>
            </w:r>
            <w:proofErr w:type="spellEnd"/>
            <w:r w:rsidRPr="008C16ED">
              <w:rPr>
                <w:sz w:val="28"/>
                <w:szCs w:val="28"/>
              </w:rPr>
              <w:t xml:space="preserve"> </w:t>
            </w:r>
            <w:proofErr w:type="spellStart"/>
            <w:r w:rsidRPr="008C16ED">
              <w:rPr>
                <w:sz w:val="28"/>
                <w:szCs w:val="28"/>
              </w:rPr>
              <w:t>наказів</w:t>
            </w:r>
            <w:proofErr w:type="spellEnd"/>
            <w:r w:rsidRPr="008C16ED">
              <w:rPr>
                <w:sz w:val="28"/>
                <w:szCs w:val="28"/>
              </w:rPr>
              <w:t xml:space="preserve"> </w:t>
            </w:r>
            <w:proofErr w:type="gramStart"/>
            <w:r w:rsidRPr="008C16ED">
              <w:rPr>
                <w:sz w:val="28"/>
                <w:szCs w:val="28"/>
              </w:rPr>
              <w:t>в</w:t>
            </w:r>
            <w:proofErr w:type="gramEnd"/>
            <w:r w:rsidRPr="008C16ED">
              <w:rPr>
                <w:sz w:val="28"/>
                <w:szCs w:val="28"/>
              </w:rPr>
              <w:t xml:space="preserve"> </w:t>
            </w:r>
            <w:proofErr w:type="spellStart"/>
            <w:r w:rsidRPr="008C16ED">
              <w:rPr>
                <w:sz w:val="28"/>
                <w:szCs w:val="28"/>
              </w:rPr>
              <w:t>особові</w:t>
            </w:r>
            <w:proofErr w:type="spellEnd"/>
            <w:r w:rsidRPr="008C16ED">
              <w:rPr>
                <w:sz w:val="28"/>
                <w:szCs w:val="28"/>
              </w:rPr>
              <w:t xml:space="preserve"> </w:t>
            </w:r>
            <w:proofErr w:type="spellStart"/>
            <w:r w:rsidRPr="008C16ED">
              <w:rPr>
                <w:sz w:val="28"/>
                <w:szCs w:val="28"/>
              </w:rPr>
              <w:t>картки</w:t>
            </w:r>
            <w:proofErr w:type="spellEnd"/>
            <w:r w:rsidRPr="008C16ED">
              <w:rPr>
                <w:sz w:val="28"/>
                <w:szCs w:val="28"/>
              </w:rPr>
              <w:t xml:space="preserve"> </w:t>
            </w:r>
            <w:proofErr w:type="spellStart"/>
            <w:r w:rsidRPr="008C16ED">
              <w:rPr>
                <w:sz w:val="28"/>
                <w:szCs w:val="28"/>
              </w:rPr>
              <w:t>працівників</w:t>
            </w:r>
            <w:proofErr w:type="spellEnd"/>
            <w:r w:rsidRPr="008C16ED">
              <w:rPr>
                <w:sz w:val="28"/>
                <w:szCs w:val="28"/>
              </w:rPr>
              <w:t xml:space="preserve">, </w:t>
            </w:r>
            <w:proofErr w:type="spellStart"/>
            <w:r w:rsidRPr="008C16ED">
              <w:rPr>
                <w:sz w:val="28"/>
                <w:szCs w:val="28"/>
              </w:rPr>
              <w:t>щодо</w:t>
            </w:r>
            <w:proofErr w:type="spellEnd"/>
            <w:r w:rsidRPr="008C16ED">
              <w:rPr>
                <w:sz w:val="28"/>
                <w:szCs w:val="28"/>
              </w:rPr>
              <w:t xml:space="preserve"> </w:t>
            </w:r>
            <w:proofErr w:type="spellStart"/>
            <w:r w:rsidRPr="008C16ED">
              <w:rPr>
                <w:sz w:val="28"/>
                <w:szCs w:val="28"/>
              </w:rPr>
              <w:t>нарахування</w:t>
            </w:r>
            <w:proofErr w:type="spellEnd"/>
            <w:r w:rsidRPr="008C16ED">
              <w:rPr>
                <w:sz w:val="28"/>
                <w:szCs w:val="28"/>
              </w:rPr>
              <w:t xml:space="preserve"> </w:t>
            </w:r>
            <w:proofErr w:type="spellStart"/>
            <w:r w:rsidRPr="008C16ED">
              <w:rPr>
                <w:sz w:val="28"/>
                <w:szCs w:val="28"/>
              </w:rPr>
              <w:t>заробітної</w:t>
            </w:r>
            <w:proofErr w:type="spellEnd"/>
            <w:r w:rsidRPr="008C16ED">
              <w:rPr>
                <w:sz w:val="28"/>
                <w:szCs w:val="28"/>
              </w:rPr>
              <w:t xml:space="preserve"> плати. Контроль за </w:t>
            </w:r>
            <w:proofErr w:type="spellStart"/>
            <w:r w:rsidRPr="008C16ED">
              <w:rPr>
                <w:sz w:val="28"/>
                <w:szCs w:val="28"/>
              </w:rPr>
              <w:t>їх</w:t>
            </w:r>
            <w:proofErr w:type="spellEnd"/>
            <w:r w:rsidRPr="008C16ED">
              <w:rPr>
                <w:sz w:val="28"/>
                <w:szCs w:val="28"/>
              </w:rPr>
              <w:t xml:space="preserve"> </w:t>
            </w:r>
            <w:proofErr w:type="spellStart"/>
            <w:r w:rsidRPr="008C16ED">
              <w:rPr>
                <w:sz w:val="28"/>
                <w:szCs w:val="28"/>
              </w:rPr>
              <w:t>виконанням</w:t>
            </w:r>
            <w:proofErr w:type="spellEnd"/>
            <w:r w:rsidR="004633B1" w:rsidRPr="008C16ED">
              <w:rPr>
                <w:sz w:val="28"/>
                <w:szCs w:val="28"/>
                <w:lang w:val="uk-UA"/>
              </w:rPr>
              <w:t>;</w:t>
            </w:r>
          </w:p>
          <w:p w:rsidR="004633B1" w:rsidRPr="0058772E" w:rsidRDefault="008C16ED" w:rsidP="004633B1">
            <w:pPr>
              <w:pStyle w:val="20"/>
              <w:numPr>
                <w:ilvl w:val="0"/>
                <w:numId w:val="11"/>
              </w:numPr>
              <w:spacing w:after="0" w:line="240" w:lineRule="auto"/>
              <w:ind w:left="0" w:firstLine="35"/>
              <w:rPr>
                <w:szCs w:val="28"/>
              </w:rPr>
            </w:pPr>
            <w:r w:rsidRPr="002F555A">
              <w:t>Склада</w:t>
            </w:r>
            <w:r>
              <w:t>ння</w:t>
            </w:r>
            <w:r w:rsidRPr="002F555A">
              <w:t xml:space="preserve"> меморіальн</w:t>
            </w:r>
            <w:r>
              <w:t>ого</w:t>
            </w:r>
            <w:r w:rsidRPr="002F555A">
              <w:t xml:space="preserve"> ордер</w:t>
            </w:r>
            <w:r>
              <w:t>у</w:t>
            </w:r>
            <w:r w:rsidRPr="002F555A">
              <w:t xml:space="preserve"> №5 по нарахуванню заробітної плати; нада</w:t>
            </w:r>
            <w:r>
              <w:t>ння</w:t>
            </w:r>
            <w:r w:rsidRPr="002F555A">
              <w:t xml:space="preserve"> довід</w:t>
            </w:r>
            <w:r>
              <w:t xml:space="preserve">ок </w:t>
            </w:r>
            <w:r w:rsidRPr="002F555A">
              <w:t xml:space="preserve">про нараховану заробітну плату за вимогою працівників управління, </w:t>
            </w:r>
            <w:r>
              <w:t>підготовка</w:t>
            </w:r>
            <w:r w:rsidRPr="002F555A">
              <w:t xml:space="preserve"> наказ</w:t>
            </w:r>
            <w:r>
              <w:t>ів</w:t>
            </w:r>
            <w:r w:rsidRPr="002F555A">
              <w:t xml:space="preserve"> по преміюванню працівників</w:t>
            </w:r>
            <w:r w:rsidR="004633B1">
              <w:rPr>
                <w:szCs w:val="28"/>
              </w:rPr>
              <w:t>;</w:t>
            </w:r>
          </w:p>
          <w:p w:rsidR="004633B1" w:rsidRPr="0058772E" w:rsidRDefault="008C16ED" w:rsidP="004633B1">
            <w:pPr>
              <w:pStyle w:val="20"/>
              <w:numPr>
                <w:ilvl w:val="0"/>
                <w:numId w:val="11"/>
              </w:numPr>
              <w:spacing w:after="0" w:line="240" w:lineRule="auto"/>
              <w:ind w:left="0" w:firstLine="35"/>
              <w:rPr>
                <w:szCs w:val="28"/>
              </w:rPr>
            </w:pPr>
            <w:r w:rsidRPr="002F555A">
              <w:t>Склада</w:t>
            </w:r>
            <w:r>
              <w:t>ння</w:t>
            </w:r>
            <w:r w:rsidRPr="002F555A">
              <w:t xml:space="preserve"> статистичн</w:t>
            </w:r>
            <w:r>
              <w:t>ої</w:t>
            </w:r>
            <w:r w:rsidRPr="002F555A">
              <w:t xml:space="preserve"> звітн</w:t>
            </w:r>
            <w:r>
              <w:t>ості</w:t>
            </w:r>
            <w:r w:rsidRPr="002F555A">
              <w:t xml:space="preserve"> по заробітній платі по управлінню та інш</w:t>
            </w:r>
            <w:r>
              <w:t xml:space="preserve">ої </w:t>
            </w:r>
            <w:r w:rsidRPr="002F555A">
              <w:t>звітн</w:t>
            </w:r>
            <w:r>
              <w:t>ості по заробітній платі</w:t>
            </w:r>
            <w:r w:rsidR="004633B1">
              <w:rPr>
                <w:szCs w:val="28"/>
              </w:rPr>
              <w:t>;</w:t>
            </w:r>
          </w:p>
          <w:p w:rsidR="004633B1" w:rsidRPr="008C16ED" w:rsidRDefault="008C16ED" w:rsidP="004633B1">
            <w:pPr>
              <w:pStyle w:val="af6"/>
              <w:numPr>
                <w:ilvl w:val="0"/>
                <w:numId w:val="11"/>
              </w:numPr>
              <w:spacing w:after="0" w:line="240" w:lineRule="auto"/>
              <w:ind w:left="0" w:firstLine="35"/>
              <w:rPr>
                <w:szCs w:val="28"/>
              </w:rPr>
            </w:pPr>
            <w:r w:rsidRPr="008C16ED">
              <w:rPr>
                <w:szCs w:val="28"/>
              </w:rPr>
              <w:t>Розрахунок допомоги по листах тимчасової непрацездатності</w:t>
            </w:r>
            <w:r w:rsidR="004633B1" w:rsidRPr="008C16ED">
              <w:rPr>
                <w:szCs w:val="28"/>
              </w:rPr>
              <w:t>;</w:t>
            </w:r>
          </w:p>
          <w:p w:rsidR="004633B1" w:rsidRPr="008C16ED" w:rsidRDefault="008C16ED" w:rsidP="004633B1">
            <w:pPr>
              <w:pStyle w:val="af4"/>
              <w:numPr>
                <w:ilvl w:val="0"/>
                <w:numId w:val="11"/>
              </w:numPr>
              <w:spacing w:before="0" w:beforeAutospacing="0" w:after="0" w:afterAutospacing="0"/>
              <w:ind w:left="0" w:firstLine="35"/>
              <w:jc w:val="both"/>
              <w:rPr>
                <w:sz w:val="28"/>
                <w:szCs w:val="28"/>
                <w:lang w:val="uk-UA"/>
              </w:rPr>
            </w:pPr>
            <w:proofErr w:type="spellStart"/>
            <w:proofErr w:type="gramStart"/>
            <w:r w:rsidRPr="008C16ED">
              <w:rPr>
                <w:sz w:val="28"/>
                <w:szCs w:val="28"/>
              </w:rPr>
              <w:t>П</w:t>
            </w:r>
            <w:proofErr w:type="gramEnd"/>
            <w:r w:rsidRPr="008C16ED">
              <w:rPr>
                <w:sz w:val="28"/>
                <w:szCs w:val="28"/>
              </w:rPr>
              <w:t>ідготовка</w:t>
            </w:r>
            <w:proofErr w:type="spellEnd"/>
            <w:r w:rsidRPr="008C16ED">
              <w:rPr>
                <w:sz w:val="28"/>
                <w:szCs w:val="28"/>
              </w:rPr>
              <w:t xml:space="preserve"> </w:t>
            </w:r>
            <w:r w:rsidRPr="008C16ED">
              <w:rPr>
                <w:sz w:val="28"/>
                <w:szCs w:val="28"/>
                <w:lang w:val="uk-UA"/>
              </w:rPr>
              <w:t xml:space="preserve">інформації для </w:t>
            </w:r>
            <w:proofErr w:type="spellStart"/>
            <w:r w:rsidRPr="008C16ED">
              <w:rPr>
                <w:sz w:val="28"/>
                <w:szCs w:val="28"/>
              </w:rPr>
              <w:t>платіжних</w:t>
            </w:r>
            <w:proofErr w:type="spellEnd"/>
            <w:r w:rsidRPr="008C16ED">
              <w:rPr>
                <w:sz w:val="28"/>
                <w:szCs w:val="28"/>
              </w:rPr>
              <w:t xml:space="preserve"> </w:t>
            </w:r>
            <w:proofErr w:type="spellStart"/>
            <w:r w:rsidRPr="008C16ED">
              <w:rPr>
                <w:sz w:val="28"/>
                <w:szCs w:val="28"/>
              </w:rPr>
              <w:t>доручень</w:t>
            </w:r>
            <w:proofErr w:type="spellEnd"/>
            <w:r w:rsidRPr="008C16ED">
              <w:rPr>
                <w:sz w:val="28"/>
                <w:szCs w:val="28"/>
              </w:rPr>
              <w:t xml:space="preserve"> по </w:t>
            </w:r>
            <w:proofErr w:type="spellStart"/>
            <w:r w:rsidRPr="008C16ED">
              <w:rPr>
                <w:sz w:val="28"/>
                <w:szCs w:val="28"/>
              </w:rPr>
              <w:t>розрахунках</w:t>
            </w:r>
            <w:proofErr w:type="spellEnd"/>
            <w:r w:rsidRPr="008C16ED">
              <w:rPr>
                <w:sz w:val="28"/>
                <w:szCs w:val="28"/>
              </w:rPr>
              <w:t xml:space="preserve"> по </w:t>
            </w:r>
            <w:proofErr w:type="spellStart"/>
            <w:r w:rsidRPr="008C16ED">
              <w:rPr>
                <w:sz w:val="28"/>
                <w:szCs w:val="28"/>
              </w:rPr>
              <w:t>заробітній</w:t>
            </w:r>
            <w:proofErr w:type="spellEnd"/>
            <w:r w:rsidRPr="008C16ED">
              <w:rPr>
                <w:sz w:val="28"/>
                <w:szCs w:val="28"/>
              </w:rPr>
              <w:t xml:space="preserve"> </w:t>
            </w:r>
            <w:proofErr w:type="spellStart"/>
            <w:r w:rsidRPr="008C16ED">
              <w:rPr>
                <w:sz w:val="28"/>
                <w:szCs w:val="28"/>
              </w:rPr>
              <w:t>платі</w:t>
            </w:r>
            <w:proofErr w:type="spellEnd"/>
            <w:r w:rsidR="004633B1" w:rsidRPr="008C16ED">
              <w:rPr>
                <w:sz w:val="28"/>
                <w:szCs w:val="28"/>
                <w:lang w:val="uk-UA"/>
              </w:rPr>
              <w:t>;</w:t>
            </w:r>
          </w:p>
          <w:p w:rsidR="004633B1" w:rsidRPr="0058772E" w:rsidRDefault="004633B1" w:rsidP="004633B1">
            <w:pPr>
              <w:numPr>
                <w:ilvl w:val="0"/>
                <w:numId w:val="11"/>
              </w:numPr>
              <w:spacing w:line="240" w:lineRule="auto"/>
              <w:ind w:left="0" w:firstLine="35"/>
              <w:rPr>
                <w:szCs w:val="28"/>
              </w:rPr>
            </w:pPr>
            <w:r w:rsidRPr="008C16ED">
              <w:rPr>
                <w:szCs w:val="28"/>
              </w:rPr>
              <w:t>Надання оперативних даних</w:t>
            </w:r>
            <w:r w:rsidRPr="0058772E">
              <w:rPr>
                <w:szCs w:val="28"/>
              </w:rPr>
              <w:t xml:space="preserve"> на вимогу Пенсійного фонду України</w:t>
            </w:r>
            <w:r>
              <w:rPr>
                <w:szCs w:val="28"/>
              </w:rPr>
              <w:t>;</w:t>
            </w:r>
          </w:p>
          <w:p w:rsidR="004633B1" w:rsidRPr="0058772E" w:rsidRDefault="004633B1" w:rsidP="004633B1">
            <w:pPr>
              <w:pStyle w:val="af4"/>
              <w:numPr>
                <w:ilvl w:val="0"/>
                <w:numId w:val="11"/>
              </w:numPr>
              <w:spacing w:before="0" w:beforeAutospacing="0" w:after="0" w:afterAutospacing="0"/>
              <w:ind w:left="0" w:firstLine="35"/>
              <w:jc w:val="both"/>
              <w:rPr>
                <w:sz w:val="28"/>
                <w:szCs w:val="28"/>
                <w:lang w:val="uk-UA"/>
              </w:rPr>
            </w:pPr>
            <w:r w:rsidRPr="0058772E">
              <w:rPr>
                <w:sz w:val="28"/>
                <w:szCs w:val="28"/>
                <w:lang w:val="uk-UA"/>
              </w:rPr>
              <w:t xml:space="preserve">Організація роботи з </w:t>
            </w:r>
            <w:proofErr w:type="spellStart"/>
            <w:r w:rsidRPr="0058772E">
              <w:rPr>
                <w:sz w:val="28"/>
                <w:szCs w:val="28"/>
                <w:lang w:val="uk-UA"/>
              </w:rPr>
              <w:t>веденння</w:t>
            </w:r>
            <w:proofErr w:type="spellEnd"/>
            <w:r w:rsidRPr="0058772E">
              <w:rPr>
                <w:sz w:val="28"/>
                <w:szCs w:val="28"/>
                <w:lang w:val="uk-UA"/>
              </w:rPr>
              <w:t xml:space="preserve"> діловодства у відділі через систему </w:t>
            </w:r>
            <w:proofErr w:type="spellStart"/>
            <w:r w:rsidRPr="0058772E">
              <w:rPr>
                <w:sz w:val="28"/>
                <w:szCs w:val="28"/>
                <w:lang w:val="uk-UA"/>
              </w:rPr>
              <w:t>“Електронний</w:t>
            </w:r>
            <w:proofErr w:type="spellEnd"/>
            <w:r w:rsidRPr="0058772E">
              <w:rPr>
                <w:sz w:val="28"/>
                <w:szCs w:val="28"/>
                <w:lang w:val="uk-UA"/>
              </w:rPr>
              <w:t xml:space="preserve"> документообіг» (ІКІС ПФУ);</w:t>
            </w:r>
          </w:p>
          <w:p w:rsidR="004633B1" w:rsidRPr="0058772E" w:rsidRDefault="004633B1" w:rsidP="004633B1">
            <w:pPr>
              <w:pStyle w:val="af4"/>
              <w:numPr>
                <w:ilvl w:val="0"/>
                <w:numId w:val="11"/>
              </w:numPr>
              <w:spacing w:before="0" w:beforeAutospacing="0" w:after="0" w:afterAutospacing="0"/>
              <w:ind w:left="0" w:firstLine="35"/>
              <w:jc w:val="both"/>
              <w:rPr>
                <w:sz w:val="28"/>
                <w:szCs w:val="28"/>
                <w:lang w:val="uk-UA" w:eastAsia="uk-UA"/>
              </w:rPr>
            </w:pPr>
            <w:r w:rsidRPr="0058772E">
              <w:rPr>
                <w:sz w:val="28"/>
                <w:szCs w:val="28"/>
                <w:lang w:val="uk-UA"/>
              </w:rPr>
              <w:t xml:space="preserve">Взаємодія з суміжними управліннями,  </w:t>
            </w:r>
            <w:r w:rsidRPr="0058772E">
              <w:rPr>
                <w:sz w:val="28"/>
                <w:szCs w:val="28"/>
                <w:lang w:val="uk-UA" w:eastAsia="uk-UA"/>
              </w:rPr>
              <w:t>разом з іншими структурними підрозділами управління щодо забезпечення виконання вимог законодавства про запобігання корупції;</w:t>
            </w:r>
          </w:p>
          <w:p w:rsidR="004D5410" w:rsidRPr="001E4A00" w:rsidRDefault="002C1508" w:rsidP="004633B1">
            <w:pPr>
              <w:ind w:firstLine="0"/>
            </w:pPr>
            <w:r>
              <w:rPr>
                <w:szCs w:val="28"/>
              </w:rPr>
              <w:t xml:space="preserve">10. </w:t>
            </w:r>
            <w:r w:rsidR="004633B1" w:rsidRPr="0058772E">
              <w:rPr>
                <w:szCs w:val="28"/>
              </w:rPr>
              <w:t xml:space="preserve">Участь у семінарах, інших навчальних заходах з працівниками відділу та структурними підрозділами управління. </w:t>
            </w:r>
            <w:r w:rsidR="004633B1" w:rsidRPr="0058772E">
              <w:rPr>
                <w:szCs w:val="28"/>
              </w:rPr>
              <w:lastRenderedPageBreak/>
              <w:t>Постійне вдосконалення  організації  своєї   роботи,  підвищення  професійної  кваліфікації</w:t>
            </w:r>
            <w:r w:rsidR="004633B1" w:rsidRPr="0058772E">
              <w:rPr>
                <w:rFonts w:eastAsia="Calibri"/>
                <w:szCs w:val="28"/>
              </w:rPr>
              <w:t xml:space="preserve"> та поширення прогресивної форми і методів роботи.</w:t>
            </w:r>
          </w:p>
        </w:tc>
      </w:tr>
      <w:tr w:rsidR="00173FCF" w:rsidRPr="00931D9B" w:rsidTr="004E095E">
        <w:tc>
          <w:tcPr>
            <w:tcW w:w="3514" w:type="dxa"/>
            <w:gridSpan w:val="3"/>
          </w:tcPr>
          <w:p w:rsidR="00173FCF" w:rsidRPr="004E095E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83" w:type="dxa"/>
            <w:gridSpan w:val="3"/>
            <w:vAlign w:val="center"/>
          </w:tcPr>
          <w:p w:rsidR="00ED27A4" w:rsidRDefault="00ED27A4" w:rsidP="00ED27A4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посадовий оклад – </w:t>
            </w:r>
            <w:r w:rsidR="00D70A1E">
              <w:rPr>
                <w:rStyle w:val="csd2c743de"/>
                <w:color w:val="000000"/>
                <w:sz w:val="28"/>
                <w:szCs w:val="28"/>
              </w:rPr>
              <w:t>15996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 грн. згідно із класифікацією посад;</w:t>
            </w:r>
          </w:p>
          <w:p w:rsidR="00ED27A4" w:rsidRDefault="00ED27A4" w:rsidP="00ED27A4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ED27A4" w:rsidRDefault="00ED27A4" w:rsidP="00ED27A4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ED27A4" w:rsidRDefault="00ED27A4" w:rsidP="00ED27A4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173FCF" w:rsidRPr="001E4A00" w:rsidRDefault="00173FCF" w:rsidP="004E095E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BD7F02" w:rsidRPr="00931D9B" w:rsidTr="004E095E">
        <w:tc>
          <w:tcPr>
            <w:tcW w:w="3514" w:type="dxa"/>
            <w:gridSpan w:val="3"/>
          </w:tcPr>
          <w:p w:rsidR="00BD7F02" w:rsidRPr="004E095E" w:rsidRDefault="00BD7F02" w:rsidP="000E198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BD7F02" w:rsidRPr="004E095E" w:rsidRDefault="00BD7F02" w:rsidP="000E198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BD7F02" w:rsidRPr="004E095E" w:rsidRDefault="00BD7F02" w:rsidP="000E198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83" w:type="dxa"/>
            <w:gridSpan w:val="3"/>
            <w:vAlign w:val="center"/>
          </w:tcPr>
          <w:p w:rsidR="00BD7F02" w:rsidRPr="005A77C5" w:rsidRDefault="00BD7F02" w:rsidP="000E1980">
            <w:pPr>
              <w:pStyle w:val="csd270a203"/>
              <w:spacing w:before="0" w:beforeAutospacing="0" w:after="0" w:afterAutospacing="0"/>
              <w:jc w:val="both"/>
              <w:rPr>
                <w:rStyle w:val="csd2c743de"/>
                <w:color w:val="000000"/>
                <w:sz w:val="28"/>
                <w:szCs w:val="28"/>
              </w:rPr>
            </w:pPr>
            <w:proofErr w:type="spellStart"/>
            <w:r w:rsidRPr="005A77C5">
              <w:rPr>
                <w:bCs/>
                <w:sz w:val="28"/>
                <w:szCs w:val="28"/>
              </w:rPr>
              <w:t>строково</w:t>
            </w:r>
            <w:proofErr w:type="spellEnd"/>
            <w:r w:rsidRPr="005A77C5">
              <w:rPr>
                <w:bCs/>
                <w:sz w:val="28"/>
                <w:szCs w:val="28"/>
              </w:rPr>
              <w:t xml:space="preserve">, </w:t>
            </w:r>
            <w:r w:rsidRPr="005A77C5">
              <w:rPr>
                <w:sz w:val="28"/>
                <w:szCs w:val="28"/>
              </w:rPr>
              <w:t>Відповідно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</w:p>
        </w:tc>
      </w:tr>
      <w:tr w:rsidR="00D70A1E" w:rsidRPr="00931D9B" w:rsidTr="002650CA">
        <w:tc>
          <w:tcPr>
            <w:tcW w:w="3514" w:type="dxa"/>
            <w:gridSpan w:val="3"/>
          </w:tcPr>
          <w:p w:rsidR="00D70A1E" w:rsidRDefault="00D70A1E" w:rsidP="00330B4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</w:t>
            </w:r>
          </w:p>
          <w:p w:rsidR="00D70A1E" w:rsidRDefault="00D70A1E" w:rsidP="00330B4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необхідної для участі в </w:t>
            </w:r>
          </w:p>
          <w:p w:rsidR="00D70A1E" w:rsidRDefault="00D70A1E" w:rsidP="00330B4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конкурсі, та строк її подання</w:t>
            </w:r>
          </w:p>
        </w:tc>
        <w:tc>
          <w:tcPr>
            <w:tcW w:w="5983" w:type="dxa"/>
            <w:gridSpan w:val="3"/>
          </w:tcPr>
          <w:p w:rsidR="00D70A1E" w:rsidRDefault="00D70A1E" w:rsidP="00330B46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до 15:00  на електронну адресу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D70A1E" w:rsidRDefault="00D70A1E" w:rsidP="00330B46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D70A1E" w:rsidRDefault="00D70A1E" w:rsidP="00330B46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D70A1E" w:rsidRDefault="00D70A1E" w:rsidP="00330B46">
            <w:pPr>
              <w:pStyle w:val="a4"/>
              <w:spacing w:before="0" w:line="240" w:lineRule="auto"/>
              <w:ind w:firstLine="0"/>
              <w:rPr>
                <w:color w:val="000000"/>
                <w:spacing w:val="-6"/>
                <w:szCs w:val="28"/>
              </w:rPr>
            </w:pPr>
          </w:p>
        </w:tc>
      </w:tr>
      <w:tr w:rsidR="00D70A1E" w:rsidRPr="00931D9B" w:rsidTr="004E095E">
        <w:tc>
          <w:tcPr>
            <w:tcW w:w="9497" w:type="dxa"/>
            <w:gridSpan w:val="6"/>
          </w:tcPr>
          <w:p w:rsidR="00D70A1E" w:rsidRPr="001E4A00" w:rsidRDefault="00D70A1E" w:rsidP="004E095E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D70A1E" w:rsidRPr="00931D9B" w:rsidTr="004E095E">
        <w:tc>
          <w:tcPr>
            <w:tcW w:w="540" w:type="dxa"/>
          </w:tcPr>
          <w:p w:rsidR="00D70A1E" w:rsidRPr="004E095E" w:rsidRDefault="00D70A1E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D70A1E" w:rsidRPr="001E4A00" w:rsidRDefault="00D70A1E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2" w:type="dxa"/>
            <w:vAlign w:val="center"/>
          </w:tcPr>
          <w:p w:rsidR="00D70A1E" w:rsidRPr="001E4A00" w:rsidRDefault="00D70A1E" w:rsidP="004C16B4">
            <w:pPr>
              <w:spacing w:line="240" w:lineRule="auto"/>
              <w:ind w:firstLine="0"/>
              <w:rPr>
                <w:bCs/>
                <w:szCs w:val="28"/>
              </w:rPr>
            </w:pPr>
            <w:r w:rsidRPr="00AA30DA">
              <w:rPr>
                <w:szCs w:val="28"/>
              </w:rPr>
              <w:t>вища освіта за освітнім ступенем не нижче бакалавра, молодшого бакалавра у галузі</w:t>
            </w:r>
            <w:r w:rsidRPr="000D0AE9">
              <w:rPr>
                <w:szCs w:val="28"/>
              </w:rPr>
              <w:t xml:space="preserve"> знань</w:t>
            </w:r>
            <w:r w:rsidRPr="00AA30DA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0D0AE9">
              <w:rPr>
                <w:szCs w:val="28"/>
              </w:rPr>
              <w:t>Управління та адміністрування»</w:t>
            </w:r>
            <w:r>
              <w:rPr>
                <w:szCs w:val="28"/>
              </w:rPr>
              <w:t xml:space="preserve">, </w:t>
            </w:r>
            <w:r>
              <w:rPr>
                <w:rStyle w:val="rvts0"/>
                <w:szCs w:val="28"/>
              </w:rPr>
              <w:t>«Соціально-поведінкові науки»</w:t>
            </w:r>
          </w:p>
        </w:tc>
      </w:tr>
      <w:tr w:rsidR="00D70A1E" w:rsidRPr="00931D9B" w:rsidTr="004E095E">
        <w:tc>
          <w:tcPr>
            <w:tcW w:w="540" w:type="dxa"/>
          </w:tcPr>
          <w:p w:rsidR="00D70A1E" w:rsidRPr="004E095E" w:rsidRDefault="00D70A1E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D70A1E" w:rsidRPr="001E4A00" w:rsidRDefault="00D70A1E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2" w:type="dxa"/>
          </w:tcPr>
          <w:p w:rsidR="00D70A1E" w:rsidRPr="001E4A00" w:rsidRDefault="00D70A1E" w:rsidP="004E095E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D70A1E" w:rsidRPr="00931D9B" w:rsidTr="004E095E">
        <w:trPr>
          <w:trHeight w:val="495"/>
        </w:trPr>
        <w:tc>
          <w:tcPr>
            <w:tcW w:w="540" w:type="dxa"/>
          </w:tcPr>
          <w:p w:rsidR="00D70A1E" w:rsidRPr="004E095E" w:rsidRDefault="00D70A1E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D70A1E" w:rsidRPr="001E4A00" w:rsidRDefault="00D70A1E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2" w:type="dxa"/>
          </w:tcPr>
          <w:p w:rsidR="00D70A1E" w:rsidRPr="001E4A00" w:rsidRDefault="00D70A1E" w:rsidP="004E095E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D70A1E" w:rsidRPr="00931D9B" w:rsidTr="004E095E">
        <w:trPr>
          <w:trHeight w:val="450"/>
        </w:trPr>
        <w:tc>
          <w:tcPr>
            <w:tcW w:w="9497" w:type="dxa"/>
            <w:gridSpan w:val="6"/>
          </w:tcPr>
          <w:p w:rsidR="00D70A1E" w:rsidRPr="001E4A00" w:rsidRDefault="00D70A1E" w:rsidP="004E095E">
            <w:pPr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D70A1E" w:rsidRPr="00931D9B" w:rsidTr="004E095E">
        <w:trPr>
          <w:trHeight w:val="437"/>
        </w:trPr>
        <w:tc>
          <w:tcPr>
            <w:tcW w:w="3529" w:type="dxa"/>
            <w:gridSpan w:val="4"/>
          </w:tcPr>
          <w:p w:rsidR="00D70A1E" w:rsidRPr="001E4A00" w:rsidRDefault="00D70A1E" w:rsidP="004E095E">
            <w:pPr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5968" w:type="dxa"/>
            <w:gridSpan w:val="2"/>
          </w:tcPr>
          <w:p w:rsidR="00D70A1E" w:rsidRPr="001E4A00" w:rsidRDefault="00D70A1E" w:rsidP="004E095E">
            <w:pPr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D70A1E" w:rsidRPr="00931D9B" w:rsidTr="004E095E">
        <w:trPr>
          <w:trHeight w:val="311"/>
        </w:trPr>
        <w:tc>
          <w:tcPr>
            <w:tcW w:w="594" w:type="dxa"/>
            <w:gridSpan w:val="2"/>
          </w:tcPr>
          <w:p w:rsidR="00D70A1E" w:rsidRPr="004E095E" w:rsidRDefault="00D70A1E" w:rsidP="004E095E">
            <w:pPr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D70A1E" w:rsidRPr="001E4A00" w:rsidRDefault="00D70A1E" w:rsidP="004E095E">
            <w:pPr>
              <w:ind w:firstLine="0"/>
              <w:jc w:val="left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68" w:type="dxa"/>
            <w:gridSpan w:val="2"/>
          </w:tcPr>
          <w:p w:rsidR="00D70A1E" w:rsidRPr="001E4A00" w:rsidRDefault="00D70A1E" w:rsidP="00DD2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1E4A00">
              <w:rPr>
                <w:szCs w:val="28"/>
              </w:rPr>
              <w:t xml:space="preserve">- </w:t>
            </w:r>
            <w:r w:rsidRPr="001E4A00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D70A1E" w:rsidRPr="001E4A00" w:rsidRDefault="00D70A1E" w:rsidP="00DD2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lastRenderedPageBreak/>
              <w:t>- комплексний підхід до виконання завдань, виявлення ризиків;</w:t>
            </w:r>
          </w:p>
          <w:p w:rsidR="00D70A1E" w:rsidRPr="001E4A00" w:rsidRDefault="00D70A1E" w:rsidP="001E4A00">
            <w:pPr>
              <w:pStyle w:val="af5"/>
              <w:spacing w:line="240" w:lineRule="auto"/>
              <w:ind w:left="20" w:hanging="142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D70A1E" w:rsidRPr="00931D9B" w:rsidTr="004E095E">
        <w:trPr>
          <w:trHeight w:val="540"/>
        </w:trPr>
        <w:tc>
          <w:tcPr>
            <w:tcW w:w="594" w:type="dxa"/>
            <w:gridSpan w:val="2"/>
          </w:tcPr>
          <w:p w:rsidR="00D70A1E" w:rsidRPr="004E095E" w:rsidRDefault="00D70A1E" w:rsidP="004E095E">
            <w:pPr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lastRenderedPageBreak/>
              <w:t>2.</w:t>
            </w:r>
          </w:p>
        </w:tc>
        <w:tc>
          <w:tcPr>
            <w:tcW w:w="2935" w:type="dxa"/>
            <w:gridSpan w:val="2"/>
          </w:tcPr>
          <w:p w:rsidR="00D70A1E" w:rsidRPr="001E4A00" w:rsidRDefault="00D70A1E" w:rsidP="001E4A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68" w:type="dxa"/>
            <w:gridSpan w:val="2"/>
          </w:tcPr>
          <w:p w:rsidR="00D70A1E" w:rsidRPr="001E4A00" w:rsidRDefault="00D70A1E" w:rsidP="00DD29AE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D70A1E" w:rsidRPr="001E4A00" w:rsidRDefault="00D70A1E" w:rsidP="00DD29AE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"/>
              </w:tabs>
              <w:spacing w:line="240" w:lineRule="auto"/>
              <w:ind w:left="178" w:firstLine="1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D70A1E" w:rsidRPr="001E4A00" w:rsidRDefault="00D70A1E" w:rsidP="00DD29AE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1"/>
              </w:tabs>
              <w:spacing w:line="240" w:lineRule="auto"/>
              <w:ind w:left="178" w:firstLine="1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D70A1E" w:rsidRPr="00931D9B" w:rsidTr="001E4A00">
        <w:trPr>
          <w:trHeight w:val="2203"/>
        </w:trPr>
        <w:tc>
          <w:tcPr>
            <w:tcW w:w="594" w:type="dxa"/>
            <w:gridSpan w:val="2"/>
          </w:tcPr>
          <w:p w:rsidR="00D70A1E" w:rsidRPr="004E095E" w:rsidRDefault="00D70A1E" w:rsidP="004E095E">
            <w:pPr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D70A1E" w:rsidRPr="001E4A00" w:rsidRDefault="00D70A1E" w:rsidP="004E095E">
            <w:pPr>
              <w:ind w:firstLine="0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68" w:type="dxa"/>
            <w:gridSpan w:val="2"/>
          </w:tcPr>
          <w:p w:rsidR="00D70A1E" w:rsidRPr="001E4A00" w:rsidRDefault="00D70A1E" w:rsidP="00DD2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D70A1E" w:rsidRPr="001E4A00" w:rsidRDefault="00D70A1E" w:rsidP="001E4A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D70A1E" w:rsidRPr="001E4A00" w:rsidRDefault="00D70A1E" w:rsidP="00DD2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D70A1E" w:rsidRPr="001E4A00" w:rsidRDefault="00D70A1E" w:rsidP="001E4A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D70A1E" w:rsidRPr="00931D9B" w:rsidTr="0041124E">
        <w:trPr>
          <w:trHeight w:val="209"/>
        </w:trPr>
        <w:tc>
          <w:tcPr>
            <w:tcW w:w="9497" w:type="dxa"/>
            <w:gridSpan w:val="6"/>
          </w:tcPr>
          <w:p w:rsidR="00D70A1E" w:rsidRDefault="00D70A1E" w:rsidP="004E095E">
            <w:pPr>
              <w:jc w:val="center"/>
              <w:rPr>
                <w:b/>
                <w:szCs w:val="28"/>
              </w:rPr>
            </w:pPr>
          </w:p>
          <w:p w:rsidR="00D70A1E" w:rsidRPr="004E095E" w:rsidRDefault="00D70A1E" w:rsidP="004E095E">
            <w:pPr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D70A1E" w:rsidRPr="00931D9B" w:rsidTr="004E095E">
        <w:trPr>
          <w:trHeight w:val="255"/>
        </w:trPr>
        <w:tc>
          <w:tcPr>
            <w:tcW w:w="3545" w:type="dxa"/>
            <w:gridSpan w:val="5"/>
          </w:tcPr>
          <w:p w:rsidR="00D70A1E" w:rsidRPr="004E095E" w:rsidRDefault="00D70A1E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2" w:type="dxa"/>
          </w:tcPr>
          <w:p w:rsidR="00D70A1E" w:rsidRPr="004E095E" w:rsidRDefault="00D70A1E" w:rsidP="0055105A">
            <w:pPr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D70A1E" w:rsidRPr="00931D9B" w:rsidTr="004E095E">
        <w:trPr>
          <w:trHeight w:val="1800"/>
        </w:trPr>
        <w:tc>
          <w:tcPr>
            <w:tcW w:w="540" w:type="dxa"/>
          </w:tcPr>
          <w:p w:rsidR="00D70A1E" w:rsidRPr="004E095E" w:rsidRDefault="00D70A1E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D70A1E" w:rsidRPr="004E095E" w:rsidRDefault="00D70A1E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2" w:type="dxa"/>
          </w:tcPr>
          <w:p w:rsidR="00D70A1E" w:rsidRPr="004E095E" w:rsidRDefault="00D70A1E" w:rsidP="004E095E">
            <w:pPr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Знання:</w:t>
            </w:r>
          </w:p>
          <w:p w:rsidR="00D70A1E" w:rsidRPr="004E095E" w:rsidRDefault="00D70A1E" w:rsidP="004E095E">
            <w:pPr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- Конституції України;</w:t>
            </w:r>
          </w:p>
          <w:p w:rsidR="00D70A1E" w:rsidRPr="004E095E" w:rsidRDefault="00D70A1E" w:rsidP="004E095E">
            <w:pPr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- Закону України «Про запобігання корупції»;</w:t>
            </w:r>
          </w:p>
          <w:p w:rsidR="00D70A1E" w:rsidRPr="004E095E" w:rsidRDefault="00D70A1E" w:rsidP="004E095E">
            <w:pPr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 xml:space="preserve"> - Закону України «Про державну службу»;</w:t>
            </w:r>
          </w:p>
          <w:p w:rsidR="00D70A1E" w:rsidRPr="004E095E" w:rsidRDefault="00D70A1E" w:rsidP="004E095E">
            <w:pPr>
              <w:ind w:firstLine="3"/>
              <w:rPr>
                <w:szCs w:val="28"/>
                <w:lang w:val="ru-RU" w:eastAsia="uk-UA"/>
              </w:rPr>
            </w:pPr>
            <w:r w:rsidRPr="004E095E">
              <w:rPr>
                <w:szCs w:val="28"/>
              </w:rPr>
              <w:t>-</w:t>
            </w:r>
            <w:r w:rsidRPr="004E095E"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 w:rsidRPr="004E095E">
              <w:rPr>
                <w:szCs w:val="28"/>
              </w:rPr>
              <w:t>«</w:t>
            </w:r>
            <w:r w:rsidRPr="004E095E">
              <w:rPr>
                <w:szCs w:val="28"/>
                <w:lang w:eastAsia="uk-UA"/>
              </w:rPr>
              <w:t>Про доступ до публічної</w:t>
            </w:r>
            <w:r>
              <w:rPr>
                <w:szCs w:val="28"/>
                <w:lang w:eastAsia="uk-UA"/>
              </w:rPr>
              <w:t xml:space="preserve"> інформації</w:t>
            </w:r>
            <w:r w:rsidRPr="004E095E">
              <w:rPr>
                <w:szCs w:val="28"/>
              </w:rPr>
              <w:t>»</w:t>
            </w:r>
            <w:r>
              <w:rPr>
                <w:szCs w:val="28"/>
              </w:rPr>
              <w:t>;</w:t>
            </w:r>
          </w:p>
          <w:p w:rsidR="00D70A1E" w:rsidRPr="004E095E" w:rsidRDefault="00D70A1E" w:rsidP="004E095E">
            <w:pPr>
              <w:ind w:firstLine="0"/>
              <w:rPr>
                <w:szCs w:val="28"/>
              </w:rPr>
            </w:pPr>
            <w:r w:rsidRPr="004E095E"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 w:rsidRPr="004E095E"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 w:rsidRPr="004E095E">
              <w:rPr>
                <w:szCs w:val="28"/>
              </w:rPr>
              <w:t>»</w:t>
            </w:r>
            <w:r w:rsidRPr="004E095E">
              <w:rPr>
                <w:szCs w:val="28"/>
                <w:lang w:eastAsia="uk-UA"/>
              </w:rPr>
              <w:t>.</w:t>
            </w:r>
          </w:p>
        </w:tc>
      </w:tr>
      <w:tr w:rsidR="00D70A1E" w:rsidRPr="00931D9B" w:rsidTr="00A8413A">
        <w:trPr>
          <w:trHeight w:val="240"/>
        </w:trPr>
        <w:tc>
          <w:tcPr>
            <w:tcW w:w="540" w:type="dxa"/>
          </w:tcPr>
          <w:p w:rsidR="00D70A1E" w:rsidRPr="004E095E" w:rsidRDefault="00D70A1E" w:rsidP="007925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D70A1E" w:rsidRPr="00E32BD4" w:rsidRDefault="00D70A1E" w:rsidP="007925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E32BD4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2" w:type="dxa"/>
          </w:tcPr>
          <w:p w:rsidR="00D70A1E" w:rsidRPr="00AA30DA" w:rsidRDefault="00D70A1E" w:rsidP="00715FE2">
            <w:pPr>
              <w:autoSpaceDE w:val="0"/>
              <w:ind w:firstLine="0"/>
              <w:rPr>
                <w:szCs w:val="28"/>
                <w:lang w:eastAsia="zh-CN"/>
              </w:rPr>
            </w:pPr>
            <w:r w:rsidRPr="00AA30DA">
              <w:rPr>
                <w:szCs w:val="28"/>
              </w:rPr>
              <w:t>Знання:</w:t>
            </w:r>
          </w:p>
          <w:p w:rsidR="00D70A1E" w:rsidRPr="00AA30DA" w:rsidRDefault="00D70A1E" w:rsidP="00715FE2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 w:rsidRPr="00AA30DA">
              <w:rPr>
                <w:bCs/>
                <w:sz w:val="28"/>
                <w:szCs w:val="28"/>
                <w:lang w:val="uk-UA" w:eastAsia="uk-UA"/>
              </w:rPr>
              <w:t xml:space="preserve">- Закону України від 25.12.2015 № 922-VIІI «Про публічні закупівлі»; </w:t>
            </w:r>
          </w:p>
          <w:p w:rsidR="00D70A1E" w:rsidRPr="00AA30DA" w:rsidRDefault="00D70A1E" w:rsidP="00715FE2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 w:rsidRPr="00AA30DA">
              <w:rPr>
                <w:bCs/>
                <w:sz w:val="28"/>
                <w:szCs w:val="28"/>
                <w:lang w:val="uk-UA" w:eastAsia="uk-UA"/>
              </w:rPr>
              <w:t xml:space="preserve">- Закону України від 16.07.1999 № 996-XIV «Про бухгалтерський облік та фінансову звітність в Україні»; </w:t>
            </w:r>
          </w:p>
          <w:p w:rsidR="00D70A1E" w:rsidRPr="00AA30DA" w:rsidRDefault="00D70A1E" w:rsidP="00715FE2">
            <w:pPr>
              <w:pStyle w:val="af4"/>
              <w:shd w:val="clear" w:color="auto" w:fill="FFFFFF"/>
              <w:tabs>
                <w:tab w:val="left" w:pos="851"/>
              </w:tabs>
              <w:spacing w:before="0" w:beforeAutospacing="0" w:after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 w:rsidRPr="00AA30DA">
              <w:rPr>
                <w:bCs/>
                <w:sz w:val="28"/>
                <w:szCs w:val="28"/>
                <w:lang w:val="uk-UA" w:eastAsia="uk-UA"/>
              </w:rPr>
              <w:t>- Закону України від 11.02.2015 № 183-VIII «Про відкритість використання публічних коштів»;</w:t>
            </w:r>
          </w:p>
          <w:p w:rsidR="00D70A1E" w:rsidRPr="00AA30DA" w:rsidRDefault="00D70A1E" w:rsidP="00715FE2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 w:rsidRPr="00AA30DA">
              <w:rPr>
                <w:bCs/>
                <w:sz w:val="28"/>
                <w:szCs w:val="28"/>
                <w:lang w:val="uk-UA" w:eastAsia="uk-UA"/>
              </w:rPr>
              <w:t xml:space="preserve">- Бюджетного кодексу України від 08.07.2010 № 2456-VI; </w:t>
            </w:r>
          </w:p>
          <w:p w:rsidR="00D70A1E" w:rsidRPr="00AA30DA" w:rsidRDefault="00D70A1E" w:rsidP="00715FE2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 w:rsidRPr="00AA30DA">
              <w:rPr>
                <w:bCs/>
                <w:sz w:val="28"/>
                <w:szCs w:val="28"/>
                <w:lang w:val="uk-UA" w:eastAsia="uk-UA"/>
              </w:rPr>
              <w:t xml:space="preserve">- Податкового кодексу України від 02.12.2010 </w:t>
            </w:r>
            <w:r w:rsidRPr="00AA30DA">
              <w:rPr>
                <w:bCs/>
                <w:sz w:val="28"/>
                <w:szCs w:val="28"/>
                <w:lang w:val="uk-UA" w:eastAsia="uk-UA"/>
              </w:rPr>
              <w:lastRenderedPageBreak/>
              <w:t>№ 2755- VI;</w:t>
            </w:r>
          </w:p>
          <w:p w:rsidR="00D70A1E" w:rsidRPr="00E32BD4" w:rsidRDefault="00D70A1E" w:rsidP="00715FE2">
            <w:pPr>
              <w:ind w:firstLine="0"/>
              <w:rPr>
                <w:szCs w:val="28"/>
              </w:rPr>
            </w:pPr>
            <w:r w:rsidRPr="00AA30DA">
              <w:rPr>
                <w:bCs/>
                <w:szCs w:val="28"/>
                <w:lang w:eastAsia="uk-UA"/>
              </w:rPr>
              <w:t>- наказу Міністерства фінансів України від 31.12.2013 № 1203 «Про затвердження Плану рахунків бухгалтерського обліку в державному секторі»</w:t>
            </w:r>
          </w:p>
        </w:tc>
      </w:tr>
    </w:tbl>
    <w:p w:rsidR="00131B14" w:rsidRPr="00931D9B" w:rsidRDefault="00131B14" w:rsidP="0041124E">
      <w:pPr>
        <w:pStyle w:val="a4"/>
        <w:ind w:firstLine="0"/>
        <w:rPr>
          <w:bCs/>
          <w:szCs w:val="28"/>
        </w:rPr>
      </w:pPr>
    </w:p>
    <w:sectPr w:rsidR="00131B14" w:rsidRPr="00931D9B" w:rsidSect="00A8413A">
      <w:headerReference w:type="even" r:id="rId9"/>
      <w:headerReference w:type="default" r:id="rId10"/>
      <w:pgSz w:w="11906" w:h="16838" w:code="9"/>
      <w:pgMar w:top="289" w:right="567" w:bottom="397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10B3" w:rsidRDefault="004710B3">
      <w:r>
        <w:separator/>
      </w:r>
    </w:p>
  </w:endnote>
  <w:endnote w:type="continuationSeparator" w:id="0">
    <w:p w:rsidR="004710B3" w:rsidRDefault="004710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10B3" w:rsidRDefault="004710B3">
      <w:r>
        <w:separator/>
      </w:r>
    </w:p>
  </w:footnote>
  <w:footnote w:type="continuationSeparator" w:id="0">
    <w:p w:rsidR="004710B3" w:rsidRDefault="004710B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9063C0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Pr="002870E9" w:rsidRDefault="009063C0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6A528A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9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0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0"/>
  </w:num>
  <w:num w:numId="3">
    <w:abstractNumId w:val="7"/>
  </w:num>
  <w:num w:numId="4">
    <w:abstractNumId w:val="4"/>
  </w:num>
  <w:num w:numId="5">
    <w:abstractNumId w:val="2"/>
  </w:num>
  <w:num w:numId="6">
    <w:abstractNumId w:val="8"/>
  </w:num>
  <w:num w:numId="7">
    <w:abstractNumId w:val="6"/>
  </w:num>
  <w:num w:numId="8">
    <w:abstractNumId w:val="1"/>
  </w:num>
  <w:num w:numId="9">
    <w:abstractNumId w:val="3"/>
  </w:num>
  <w:num w:numId="10">
    <w:abstractNumId w:val="9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13B9"/>
    <w:rsid w:val="00007A1E"/>
    <w:rsid w:val="00011020"/>
    <w:rsid w:val="000333EF"/>
    <w:rsid w:val="000420FC"/>
    <w:rsid w:val="00050DAC"/>
    <w:rsid w:val="00055494"/>
    <w:rsid w:val="00063CE2"/>
    <w:rsid w:val="000819D4"/>
    <w:rsid w:val="00084856"/>
    <w:rsid w:val="0009655E"/>
    <w:rsid w:val="000A02D3"/>
    <w:rsid w:val="000A2932"/>
    <w:rsid w:val="000A7164"/>
    <w:rsid w:val="000B4372"/>
    <w:rsid w:val="000C33C4"/>
    <w:rsid w:val="000C41D6"/>
    <w:rsid w:val="000E2FDB"/>
    <w:rsid w:val="000F42B1"/>
    <w:rsid w:val="000F72C8"/>
    <w:rsid w:val="00110AB0"/>
    <w:rsid w:val="00120A06"/>
    <w:rsid w:val="00120DC1"/>
    <w:rsid w:val="001221A7"/>
    <w:rsid w:val="00125745"/>
    <w:rsid w:val="0013193B"/>
    <w:rsid w:val="00131B14"/>
    <w:rsid w:val="0013484B"/>
    <w:rsid w:val="001522D1"/>
    <w:rsid w:val="00160DC6"/>
    <w:rsid w:val="00167604"/>
    <w:rsid w:val="001722DD"/>
    <w:rsid w:val="00173FCF"/>
    <w:rsid w:val="001945B1"/>
    <w:rsid w:val="00196F15"/>
    <w:rsid w:val="001A0124"/>
    <w:rsid w:val="001A5FC5"/>
    <w:rsid w:val="001B0F53"/>
    <w:rsid w:val="001B21C9"/>
    <w:rsid w:val="001B37CB"/>
    <w:rsid w:val="001B5639"/>
    <w:rsid w:val="001C3D2F"/>
    <w:rsid w:val="001C41D0"/>
    <w:rsid w:val="001D0483"/>
    <w:rsid w:val="001E0554"/>
    <w:rsid w:val="001E3E40"/>
    <w:rsid w:val="001E4074"/>
    <w:rsid w:val="001E4A00"/>
    <w:rsid w:val="001F3D80"/>
    <w:rsid w:val="001F4ACA"/>
    <w:rsid w:val="0020343C"/>
    <w:rsid w:val="00210F96"/>
    <w:rsid w:val="00221001"/>
    <w:rsid w:val="00224C24"/>
    <w:rsid w:val="00230047"/>
    <w:rsid w:val="00230C05"/>
    <w:rsid w:val="00231997"/>
    <w:rsid w:val="00242512"/>
    <w:rsid w:val="00244644"/>
    <w:rsid w:val="00245238"/>
    <w:rsid w:val="00280514"/>
    <w:rsid w:val="002870E9"/>
    <w:rsid w:val="002A2DF6"/>
    <w:rsid w:val="002A31FC"/>
    <w:rsid w:val="002C1508"/>
    <w:rsid w:val="002C52BD"/>
    <w:rsid w:val="002C63A9"/>
    <w:rsid w:val="002F1096"/>
    <w:rsid w:val="002F1FE9"/>
    <w:rsid w:val="00306E8C"/>
    <w:rsid w:val="0031019E"/>
    <w:rsid w:val="00311CD9"/>
    <w:rsid w:val="00314BC9"/>
    <w:rsid w:val="00322A41"/>
    <w:rsid w:val="00337FFE"/>
    <w:rsid w:val="003466AB"/>
    <w:rsid w:val="0034706D"/>
    <w:rsid w:val="0036136B"/>
    <w:rsid w:val="00365EFE"/>
    <w:rsid w:val="00377CBD"/>
    <w:rsid w:val="00382CF8"/>
    <w:rsid w:val="00397565"/>
    <w:rsid w:val="003B1DB4"/>
    <w:rsid w:val="003B5B7C"/>
    <w:rsid w:val="003C0296"/>
    <w:rsid w:val="003C2858"/>
    <w:rsid w:val="003C434D"/>
    <w:rsid w:val="003E657E"/>
    <w:rsid w:val="003F65E4"/>
    <w:rsid w:val="00403914"/>
    <w:rsid w:val="0041124E"/>
    <w:rsid w:val="00411C82"/>
    <w:rsid w:val="00415BAC"/>
    <w:rsid w:val="00421DAD"/>
    <w:rsid w:val="0042361C"/>
    <w:rsid w:val="00430390"/>
    <w:rsid w:val="00435729"/>
    <w:rsid w:val="004423A0"/>
    <w:rsid w:val="00460D50"/>
    <w:rsid w:val="00461478"/>
    <w:rsid w:val="00462758"/>
    <w:rsid w:val="004633B1"/>
    <w:rsid w:val="004710B3"/>
    <w:rsid w:val="004746C7"/>
    <w:rsid w:val="004765EA"/>
    <w:rsid w:val="00481AEE"/>
    <w:rsid w:val="004A3767"/>
    <w:rsid w:val="004C16B4"/>
    <w:rsid w:val="004C54E0"/>
    <w:rsid w:val="004C7935"/>
    <w:rsid w:val="004D5410"/>
    <w:rsid w:val="004E095E"/>
    <w:rsid w:val="004E0A60"/>
    <w:rsid w:val="004F0FA3"/>
    <w:rsid w:val="00510991"/>
    <w:rsid w:val="0051304A"/>
    <w:rsid w:val="00523A72"/>
    <w:rsid w:val="00540A86"/>
    <w:rsid w:val="0055105A"/>
    <w:rsid w:val="005522DB"/>
    <w:rsid w:val="005546E2"/>
    <w:rsid w:val="00556FE8"/>
    <w:rsid w:val="00557BBA"/>
    <w:rsid w:val="00584F56"/>
    <w:rsid w:val="00594539"/>
    <w:rsid w:val="0059571A"/>
    <w:rsid w:val="005A60B1"/>
    <w:rsid w:val="005A77C5"/>
    <w:rsid w:val="005B2EC2"/>
    <w:rsid w:val="005C0E57"/>
    <w:rsid w:val="005C697B"/>
    <w:rsid w:val="005D0A43"/>
    <w:rsid w:val="005D21D5"/>
    <w:rsid w:val="005E7E72"/>
    <w:rsid w:val="006018C2"/>
    <w:rsid w:val="00602597"/>
    <w:rsid w:val="00605BC2"/>
    <w:rsid w:val="00605FFE"/>
    <w:rsid w:val="0061283E"/>
    <w:rsid w:val="00617106"/>
    <w:rsid w:val="00617C41"/>
    <w:rsid w:val="006458EB"/>
    <w:rsid w:val="006461F1"/>
    <w:rsid w:val="006618A2"/>
    <w:rsid w:val="00690E79"/>
    <w:rsid w:val="00696A14"/>
    <w:rsid w:val="006A528A"/>
    <w:rsid w:val="006B6C4C"/>
    <w:rsid w:val="006B6E90"/>
    <w:rsid w:val="006B725C"/>
    <w:rsid w:val="006B77D1"/>
    <w:rsid w:val="006C5419"/>
    <w:rsid w:val="006D6A74"/>
    <w:rsid w:val="006D7665"/>
    <w:rsid w:val="006E4396"/>
    <w:rsid w:val="007115CA"/>
    <w:rsid w:val="00715FE2"/>
    <w:rsid w:val="00727D4A"/>
    <w:rsid w:val="007308A7"/>
    <w:rsid w:val="0073375C"/>
    <w:rsid w:val="00735A86"/>
    <w:rsid w:val="007411CA"/>
    <w:rsid w:val="0074480C"/>
    <w:rsid w:val="00753C7F"/>
    <w:rsid w:val="00762A28"/>
    <w:rsid w:val="00782952"/>
    <w:rsid w:val="007849DB"/>
    <w:rsid w:val="007854D6"/>
    <w:rsid w:val="00785FFC"/>
    <w:rsid w:val="007925D4"/>
    <w:rsid w:val="007A27DC"/>
    <w:rsid w:val="007A796B"/>
    <w:rsid w:val="007B6195"/>
    <w:rsid w:val="007E3C4E"/>
    <w:rsid w:val="007E703C"/>
    <w:rsid w:val="007F1F14"/>
    <w:rsid w:val="007F332C"/>
    <w:rsid w:val="007F4B82"/>
    <w:rsid w:val="00800B27"/>
    <w:rsid w:val="0080560D"/>
    <w:rsid w:val="00805C6F"/>
    <w:rsid w:val="0081423A"/>
    <w:rsid w:val="00817E94"/>
    <w:rsid w:val="00820145"/>
    <w:rsid w:val="0082045F"/>
    <w:rsid w:val="00823412"/>
    <w:rsid w:val="008244D9"/>
    <w:rsid w:val="00833606"/>
    <w:rsid w:val="0084051E"/>
    <w:rsid w:val="00853337"/>
    <w:rsid w:val="0086158D"/>
    <w:rsid w:val="00875EDA"/>
    <w:rsid w:val="008763B9"/>
    <w:rsid w:val="008818AC"/>
    <w:rsid w:val="008847E2"/>
    <w:rsid w:val="0088482F"/>
    <w:rsid w:val="0089009C"/>
    <w:rsid w:val="00892973"/>
    <w:rsid w:val="00893539"/>
    <w:rsid w:val="008968AD"/>
    <w:rsid w:val="008A36F2"/>
    <w:rsid w:val="008A3EFC"/>
    <w:rsid w:val="008A7F09"/>
    <w:rsid w:val="008C16ED"/>
    <w:rsid w:val="008E5C9E"/>
    <w:rsid w:val="008F6728"/>
    <w:rsid w:val="0090387E"/>
    <w:rsid w:val="009063C0"/>
    <w:rsid w:val="00913BFF"/>
    <w:rsid w:val="009143ED"/>
    <w:rsid w:val="00925E09"/>
    <w:rsid w:val="00931D9B"/>
    <w:rsid w:val="0093252C"/>
    <w:rsid w:val="009517D5"/>
    <w:rsid w:val="00965722"/>
    <w:rsid w:val="00966860"/>
    <w:rsid w:val="009732C4"/>
    <w:rsid w:val="00974D06"/>
    <w:rsid w:val="00976393"/>
    <w:rsid w:val="00987809"/>
    <w:rsid w:val="009919C8"/>
    <w:rsid w:val="009A00EC"/>
    <w:rsid w:val="009A0326"/>
    <w:rsid w:val="009A0AB5"/>
    <w:rsid w:val="009A2769"/>
    <w:rsid w:val="009A79B8"/>
    <w:rsid w:val="009C2CE0"/>
    <w:rsid w:val="009E4465"/>
    <w:rsid w:val="009F1A22"/>
    <w:rsid w:val="00A05C4D"/>
    <w:rsid w:val="00A0742F"/>
    <w:rsid w:val="00A162B3"/>
    <w:rsid w:val="00A169E7"/>
    <w:rsid w:val="00A174F4"/>
    <w:rsid w:val="00A340D1"/>
    <w:rsid w:val="00A3571A"/>
    <w:rsid w:val="00A4768C"/>
    <w:rsid w:val="00A5100D"/>
    <w:rsid w:val="00A641A1"/>
    <w:rsid w:val="00A8413A"/>
    <w:rsid w:val="00A96701"/>
    <w:rsid w:val="00AA3052"/>
    <w:rsid w:val="00AA4617"/>
    <w:rsid w:val="00AA6D05"/>
    <w:rsid w:val="00AB0D55"/>
    <w:rsid w:val="00AB2009"/>
    <w:rsid w:val="00AB3234"/>
    <w:rsid w:val="00AB6034"/>
    <w:rsid w:val="00AD1908"/>
    <w:rsid w:val="00AD2AC1"/>
    <w:rsid w:val="00AD639F"/>
    <w:rsid w:val="00AE4BD2"/>
    <w:rsid w:val="00AE6A40"/>
    <w:rsid w:val="00AF2481"/>
    <w:rsid w:val="00AF4385"/>
    <w:rsid w:val="00B0208E"/>
    <w:rsid w:val="00B06778"/>
    <w:rsid w:val="00B12980"/>
    <w:rsid w:val="00B12C52"/>
    <w:rsid w:val="00B25449"/>
    <w:rsid w:val="00B26409"/>
    <w:rsid w:val="00B3362C"/>
    <w:rsid w:val="00B3375B"/>
    <w:rsid w:val="00B41E4D"/>
    <w:rsid w:val="00B424A7"/>
    <w:rsid w:val="00B54B9D"/>
    <w:rsid w:val="00B6137F"/>
    <w:rsid w:val="00B63B12"/>
    <w:rsid w:val="00B64D95"/>
    <w:rsid w:val="00B867F3"/>
    <w:rsid w:val="00B95545"/>
    <w:rsid w:val="00B96C18"/>
    <w:rsid w:val="00BA10A2"/>
    <w:rsid w:val="00BB6E8A"/>
    <w:rsid w:val="00BD146C"/>
    <w:rsid w:val="00BD1A68"/>
    <w:rsid w:val="00BD7F02"/>
    <w:rsid w:val="00BE372C"/>
    <w:rsid w:val="00BE471F"/>
    <w:rsid w:val="00BF3F78"/>
    <w:rsid w:val="00BF5A89"/>
    <w:rsid w:val="00C12800"/>
    <w:rsid w:val="00C14FE0"/>
    <w:rsid w:val="00C31B83"/>
    <w:rsid w:val="00C45D36"/>
    <w:rsid w:val="00C46627"/>
    <w:rsid w:val="00C52ABB"/>
    <w:rsid w:val="00C6083F"/>
    <w:rsid w:val="00C6272E"/>
    <w:rsid w:val="00C66E53"/>
    <w:rsid w:val="00C72CC2"/>
    <w:rsid w:val="00CB4C26"/>
    <w:rsid w:val="00CB6E71"/>
    <w:rsid w:val="00CD484A"/>
    <w:rsid w:val="00CD4B9D"/>
    <w:rsid w:val="00CD53B9"/>
    <w:rsid w:val="00CD7DD7"/>
    <w:rsid w:val="00CE1D47"/>
    <w:rsid w:val="00CF0EAC"/>
    <w:rsid w:val="00D02835"/>
    <w:rsid w:val="00D11E23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5360F"/>
    <w:rsid w:val="00D609D2"/>
    <w:rsid w:val="00D70A1E"/>
    <w:rsid w:val="00D74788"/>
    <w:rsid w:val="00D7642E"/>
    <w:rsid w:val="00D774E7"/>
    <w:rsid w:val="00D9016E"/>
    <w:rsid w:val="00D9275F"/>
    <w:rsid w:val="00DB261D"/>
    <w:rsid w:val="00DC31F7"/>
    <w:rsid w:val="00DC64C3"/>
    <w:rsid w:val="00DD2741"/>
    <w:rsid w:val="00DD29AE"/>
    <w:rsid w:val="00DD3DF6"/>
    <w:rsid w:val="00DE1953"/>
    <w:rsid w:val="00DF04B8"/>
    <w:rsid w:val="00DF07FF"/>
    <w:rsid w:val="00DF4F7B"/>
    <w:rsid w:val="00DF701D"/>
    <w:rsid w:val="00E111B5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2132"/>
    <w:rsid w:val="00E64B09"/>
    <w:rsid w:val="00E72CB2"/>
    <w:rsid w:val="00E82E09"/>
    <w:rsid w:val="00E83895"/>
    <w:rsid w:val="00E84724"/>
    <w:rsid w:val="00E84C91"/>
    <w:rsid w:val="00E8552F"/>
    <w:rsid w:val="00E85B65"/>
    <w:rsid w:val="00E944BE"/>
    <w:rsid w:val="00EA78BA"/>
    <w:rsid w:val="00EB018A"/>
    <w:rsid w:val="00EB46BC"/>
    <w:rsid w:val="00EC1B5E"/>
    <w:rsid w:val="00EC417B"/>
    <w:rsid w:val="00EC424A"/>
    <w:rsid w:val="00ED27A4"/>
    <w:rsid w:val="00EE0C98"/>
    <w:rsid w:val="00F07475"/>
    <w:rsid w:val="00F07D89"/>
    <w:rsid w:val="00F107F8"/>
    <w:rsid w:val="00F170EC"/>
    <w:rsid w:val="00F2497E"/>
    <w:rsid w:val="00F3061C"/>
    <w:rsid w:val="00F411F7"/>
    <w:rsid w:val="00F5288C"/>
    <w:rsid w:val="00F7388B"/>
    <w:rsid w:val="00F975AB"/>
    <w:rsid w:val="00FB0A5A"/>
    <w:rsid w:val="00FB0C6D"/>
    <w:rsid w:val="00FC301B"/>
    <w:rsid w:val="00FD0586"/>
    <w:rsid w:val="00FD2024"/>
    <w:rsid w:val="00FD4353"/>
    <w:rsid w:val="00FD787D"/>
    <w:rsid w:val="00FE783F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qFormat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ий текст з від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rvts0">
    <w:name w:val="rvts0"/>
    <w:rsid w:val="00715FE2"/>
    <w:rPr>
      <w:rFonts w:cs="Times New Roman"/>
    </w:rPr>
  </w:style>
  <w:style w:type="paragraph" w:styleId="20">
    <w:name w:val="Body Text Indent 2"/>
    <w:basedOn w:val="a"/>
    <w:link w:val="21"/>
    <w:uiPriority w:val="99"/>
    <w:semiHidden/>
    <w:unhideWhenUsed/>
    <w:rsid w:val="004633B1"/>
    <w:pPr>
      <w:spacing w:after="120" w:line="480" w:lineRule="auto"/>
      <w:ind w:left="283"/>
    </w:pPr>
  </w:style>
  <w:style w:type="character" w:customStyle="1" w:styleId="21">
    <w:name w:val="Основний текст з відступом 2 Знак"/>
    <w:basedOn w:val="a0"/>
    <w:link w:val="20"/>
    <w:uiPriority w:val="99"/>
    <w:semiHidden/>
    <w:rsid w:val="004633B1"/>
    <w:rPr>
      <w:sz w:val="28"/>
      <w:lang w:eastAsia="ru-RU"/>
    </w:rPr>
  </w:style>
  <w:style w:type="paragraph" w:styleId="af6">
    <w:name w:val="Body Text Indent"/>
    <w:basedOn w:val="a"/>
    <w:link w:val="af7"/>
    <w:uiPriority w:val="99"/>
    <w:semiHidden/>
    <w:unhideWhenUsed/>
    <w:rsid w:val="004633B1"/>
    <w:pPr>
      <w:spacing w:after="120"/>
      <w:ind w:left="283"/>
    </w:pPr>
  </w:style>
  <w:style w:type="character" w:customStyle="1" w:styleId="af7">
    <w:name w:val="Основний текст з відступом Знак"/>
    <w:basedOn w:val="a0"/>
    <w:link w:val="af6"/>
    <w:uiPriority w:val="99"/>
    <w:semiHidden/>
    <w:rsid w:val="004633B1"/>
    <w:rPr>
      <w:sz w:val="28"/>
      <w:lang w:eastAsia="ru-RU"/>
    </w:rPr>
  </w:style>
  <w:style w:type="paragraph" w:customStyle="1" w:styleId="csd270a203">
    <w:name w:val="csd270a203"/>
    <w:basedOn w:val="a"/>
    <w:rsid w:val="00ED27A4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d2c743de">
    <w:name w:val="csd2c743de"/>
    <w:basedOn w:val="a0"/>
    <w:rsid w:val="00ED27A4"/>
  </w:style>
  <w:style w:type="paragraph" w:customStyle="1" w:styleId="cs66e64e55">
    <w:name w:val="cs66e64e55"/>
    <w:basedOn w:val="a"/>
    <w:rsid w:val="00ED27A4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rvts0">
    <w:name w:val="rvts0"/>
    <w:rsid w:val="00715FE2"/>
    <w:rPr>
      <w:rFonts w:cs="Times New Roman"/>
    </w:rPr>
  </w:style>
  <w:style w:type="paragraph" w:styleId="20">
    <w:name w:val="Body Text Indent 2"/>
    <w:basedOn w:val="a"/>
    <w:link w:val="21"/>
    <w:uiPriority w:val="99"/>
    <w:semiHidden/>
    <w:unhideWhenUsed/>
    <w:rsid w:val="004633B1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semiHidden/>
    <w:rsid w:val="004633B1"/>
    <w:rPr>
      <w:sz w:val="28"/>
      <w:lang w:eastAsia="ru-RU"/>
    </w:rPr>
  </w:style>
  <w:style w:type="paragraph" w:styleId="af6">
    <w:name w:val="Body Text Indent"/>
    <w:basedOn w:val="a"/>
    <w:link w:val="af7"/>
    <w:uiPriority w:val="99"/>
    <w:semiHidden/>
    <w:unhideWhenUsed/>
    <w:rsid w:val="004633B1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4633B1"/>
    <w:rPr>
      <w:sz w:val="28"/>
      <w:lang w:eastAsia="ru-RU"/>
    </w:rPr>
  </w:style>
  <w:style w:type="paragraph" w:customStyle="1" w:styleId="csd270a203">
    <w:name w:val="csd270a203"/>
    <w:basedOn w:val="a"/>
    <w:rsid w:val="00ED27A4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d2c743de">
    <w:name w:val="csd2c743de"/>
    <w:basedOn w:val="a0"/>
    <w:rsid w:val="00ED27A4"/>
  </w:style>
  <w:style w:type="paragraph" w:customStyle="1" w:styleId="cs66e64e55">
    <w:name w:val="cs66e64e55"/>
    <w:basedOn w:val="a"/>
    <w:rsid w:val="00ED27A4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1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C2678C-D8C7-49EA-B2D6-D21D269B4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658</Words>
  <Characters>4399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O.Chechylo</cp:lastModifiedBy>
  <cp:revision>5</cp:revision>
  <cp:lastPrinted>2020-07-03T07:18:00Z</cp:lastPrinted>
  <dcterms:created xsi:type="dcterms:W3CDTF">2024-05-10T07:05:00Z</dcterms:created>
  <dcterms:modified xsi:type="dcterms:W3CDTF">2025-05-20T07:43:00Z</dcterms:modified>
</cp:coreProperties>
</file>