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46" w:rsidRDefault="007A3C46" w:rsidP="007A3C46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7A3C46" w:rsidRDefault="007A3C46" w:rsidP="007A3C46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7A3C46" w:rsidRDefault="007A3C46" w:rsidP="007A3C46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80041" w:rsidRDefault="00A80041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A80041" w:rsidRDefault="00A80041">
      <w:pPr>
        <w:spacing w:line="240" w:lineRule="auto"/>
        <w:jc w:val="center"/>
        <w:rPr>
          <w:bCs/>
          <w:szCs w:val="24"/>
        </w:rPr>
      </w:pPr>
    </w:p>
    <w:p w:rsidR="00A80041" w:rsidRDefault="002C73AE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A80041" w:rsidRDefault="002C73AE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A80041" w:rsidRDefault="002C73AE">
      <w:pPr>
        <w:ind w:firstLine="0"/>
        <w:jc w:val="center"/>
        <w:rPr>
          <w:bCs/>
          <w:szCs w:val="24"/>
        </w:rPr>
      </w:pPr>
      <w:r>
        <w:rPr>
          <w:bCs/>
          <w:szCs w:val="28"/>
        </w:rPr>
        <w:t xml:space="preserve">на зайняття посади державної служби категорії «В» головного спеціаліста відділу  </w:t>
      </w:r>
      <w:proofErr w:type="spellStart"/>
      <w:r>
        <w:rPr>
          <w:bCs/>
          <w:szCs w:val="28"/>
        </w:rPr>
        <w:t>оцифрування</w:t>
      </w:r>
      <w:proofErr w:type="spellEnd"/>
      <w:r>
        <w:rPr>
          <w:bCs/>
          <w:szCs w:val="28"/>
        </w:rPr>
        <w:t xml:space="preserve">  документів та обробки даних № 1 управління пенсійного забезпечення </w:t>
      </w:r>
      <w:r>
        <w:rPr>
          <w:szCs w:val="28"/>
        </w:rPr>
        <w:t xml:space="preserve">управління </w:t>
      </w:r>
      <w:r>
        <w:t>пенсійного забезпечення, надання страхових виплат, соціальних послуг, житлових субсидій та пільг</w:t>
      </w:r>
      <w:r>
        <w:rPr>
          <w:bCs/>
          <w:szCs w:val="24"/>
        </w:rPr>
        <w:t xml:space="preserve"> </w:t>
      </w:r>
      <w:r>
        <w:t>(</w:t>
      </w:r>
      <w:r w:rsidR="00BB0725">
        <w:t>1</w:t>
      </w:r>
      <w:r>
        <w:t xml:space="preserve"> – посад</w:t>
      </w:r>
      <w:r w:rsidR="00BB0725">
        <w:t>а</w:t>
      </w:r>
      <w:r>
        <w:t>), (вул. Борисоглібська 14 Б)</w:t>
      </w:r>
    </w:p>
    <w:p w:rsidR="00A80041" w:rsidRDefault="00A80041">
      <w:pPr>
        <w:ind w:firstLine="0"/>
        <w:jc w:val="center"/>
      </w:pPr>
    </w:p>
    <w:tbl>
      <w:tblPr>
        <w:tblW w:w="9782" w:type="dxa"/>
        <w:tblInd w:w="-318" w:type="dxa"/>
        <w:tblLayout w:type="fixed"/>
        <w:tblLook w:val="04A0"/>
      </w:tblPr>
      <w:tblGrid>
        <w:gridCol w:w="538"/>
        <w:gridCol w:w="52"/>
        <w:gridCol w:w="2920"/>
        <w:gridCol w:w="19"/>
        <w:gridCol w:w="15"/>
        <w:gridCol w:w="6238"/>
      </w:tblGrid>
      <w:tr w:rsidR="00A80041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A80041">
        <w:tc>
          <w:tcPr>
            <w:tcW w:w="3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ind w:firstLine="0"/>
              <w:rPr>
                <w:color w:val="000000"/>
                <w:sz w:val="24"/>
                <w:szCs w:val="24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t xml:space="preserve">1. </w:t>
            </w:r>
            <w:r>
              <w:rPr>
                <w:color w:val="000000"/>
                <w:szCs w:val="28"/>
              </w:rPr>
              <w:t>Забезпечення своєчасної обробки сканованого зображення документів;</w:t>
            </w:r>
          </w:p>
          <w:p w:rsidR="00A80041" w:rsidRDefault="002C73AE">
            <w:pPr>
              <w:spacing w:line="240" w:lineRule="auto"/>
              <w:ind w:firstLine="0"/>
            </w:pPr>
            <w:r>
              <w:rPr>
                <w:color w:val="000000"/>
                <w:szCs w:val="28"/>
              </w:rPr>
              <w:t>2.</w:t>
            </w:r>
            <w:r>
              <w:rPr>
                <w:szCs w:val="28"/>
              </w:rPr>
              <w:t xml:space="preserve"> Здійснення </w:t>
            </w:r>
            <w:proofErr w:type="spellStart"/>
            <w:r>
              <w:rPr>
                <w:szCs w:val="28"/>
              </w:rPr>
              <w:t>атрибутування</w:t>
            </w:r>
            <w:proofErr w:type="spellEnd"/>
            <w:r>
              <w:rPr>
                <w:szCs w:val="28"/>
              </w:rPr>
              <w:t xml:space="preserve"> документів;</w:t>
            </w:r>
          </w:p>
          <w:p w:rsidR="00A80041" w:rsidRDefault="002C73AE">
            <w:pPr>
              <w:spacing w:line="240" w:lineRule="auto"/>
              <w:ind w:firstLine="0"/>
            </w:pPr>
            <w:r>
              <w:rPr>
                <w:szCs w:val="28"/>
              </w:rPr>
              <w:t xml:space="preserve">3. Забезпечення послідовність відображення </w:t>
            </w:r>
            <w:proofErr w:type="spellStart"/>
            <w:r>
              <w:rPr>
                <w:szCs w:val="28"/>
              </w:rPr>
              <w:t>атрибутованих</w:t>
            </w:r>
            <w:proofErr w:type="spellEnd"/>
            <w:r>
              <w:rPr>
                <w:szCs w:val="28"/>
              </w:rPr>
              <w:t xml:space="preserve"> документів;</w:t>
            </w:r>
          </w:p>
          <w:p w:rsidR="00A80041" w:rsidRDefault="002C73A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4. Здійснення </w:t>
            </w:r>
            <w:proofErr w:type="spellStart"/>
            <w:r>
              <w:rPr>
                <w:szCs w:val="28"/>
              </w:rPr>
              <w:t>оцифровування</w:t>
            </w:r>
            <w:proofErr w:type="spellEnd"/>
            <w:r>
              <w:rPr>
                <w:szCs w:val="28"/>
              </w:rPr>
              <w:t xml:space="preserve"> відомостей про трудову діяльність особи (</w:t>
            </w:r>
            <w:proofErr w:type="spellStart"/>
            <w:r>
              <w:rPr>
                <w:szCs w:val="28"/>
              </w:rPr>
              <w:t>оцифрування</w:t>
            </w:r>
            <w:proofErr w:type="spellEnd"/>
            <w:r>
              <w:rPr>
                <w:szCs w:val="28"/>
              </w:rPr>
              <w:t xml:space="preserve"> періодів трудової діяльності, у разі необхідності, здійснюється з відображенням її особливостей (</w:t>
            </w:r>
            <w:proofErr w:type="spellStart"/>
            <w:r>
              <w:rPr>
                <w:szCs w:val="28"/>
              </w:rPr>
              <w:t>спецстаж</w:t>
            </w:r>
            <w:proofErr w:type="spellEnd"/>
            <w:r>
              <w:rPr>
                <w:szCs w:val="28"/>
              </w:rPr>
              <w:t>, пільговий стаж тощо)), на підставі сканованих копій документів (крім трудової книжки) шляхом доповнення персональної облікової картки застрахованої особи в реєстрі застрахованих осіб Державного реєстру загальнообов’язкового державного соціального страхування інформацією, наявною в сканованих копіях документів, які підтверджують трудову діяльність.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5. Здійснення звірки даних </w:t>
            </w:r>
            <w:proofErr w:type="spellStart"/>
            <w:r>
              <w:rPr>
                <w:color w:val="000000"/>
                <w:szCs w:val="28"/>
              </w:rPr>
              <w:t>оцифрованої</w:t>
            </w:r>
            <w:proofErr w:type="spellEnd"/>
            <w:r>
              <w:rPr>
                <w:color w:val="000000"/>
                <w:szCs w:val="28"/>
              </w:rPr>
              <w:t xml:space="preserve"> трудової книжки (після 01.01.2004) з даними реєстру застрахованих осіб Державного реєстру загальнообов’язкового державного соціального страхування.</w:t>
            </w:r>
          </w:p>
        </w:tc>
      </w:tr>
      <w:tr w:rsidR="00A80041">
        <w:tc>
          <w:tcPr>
            <w:tcW w:w="3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041" w:rsidRDefault="002C73A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bCs/>
                <w:szCs w:val="28"/>
              </w:rPr>
              <w:t>посадовий оклад -</w:t>
            </w:r>
            <w:r w:rsidR="00BB0725">
              <w:rPr>
                <w:bCs/>
                <w:szCs w:val="28"/>
              </w:rPr>
              <w:t>12305</w:t>
            </w:r>
            <w:r>
              <w:rPr>
                <w:bCs/>
                <w:szCs w:val="28"/>
              </w:rPr>
              <w:t>грн.</w:t>
            </w:r>
          </w:p>
          <w:p w:rsidR="00A80041" w:rsidRDefault="002C73A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згідно зі штатним розписом;</w:t>
            </w:r>
          </w:p>
          <w:p w:rsidR="00A80041" w:rsidRDefault="002C73A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A80041" w:rsidRDefault="002C73AE">
            <w:pPr>
              <w:spacing w:line="240" w:lineRule="auto"/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допомога відповідно до прикінцевих положень </w:t>
            </w:r>
            <w:r>
              <w:rPr>
                <w:bCs/>
                <w:szCs w:val="28"/>
              </w:rPr>
              <w:lastRenderedPageBreak/>
              <w:t>Закону України «Про державний Бюджет України на 2024 рік;</w:t>
            </w:r>
          </w:p>
          <w:p w:rsidR="00A80041" w:rsidRDefault="002C73AE">
            <w:pPr>
              <w:spacing w:line="240" w:lineRule="auto"/>
              <w:ind w:firstLine="0"/>
            </w:pPr>
            <w: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A80041" w:rsidRDefault="00A80041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A80041">
        <w:trPr>
          <w:trHeight w:val="240"/>
        </w:trPr>
        <w:tc>
          <w:tcPr>
            <w:tcW w:w="3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A80041" w:rsidRDefault="002C73AE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A80041" w:rsidRDefault="002C73AE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A80041" w:rsidRDefault="00A80041">
            <w:pPr>
              <w:pStyle w:val="af0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A80041">
        <w:trPr>
          <w:trHeight w:val="154"/>
        </w:trPr>
        <w:tc>
          <w:tcPr>
            <w:tcW w:w="3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af0"/>
              <w:spacing w:before="0" w:line="240" w:lineRule="auto"/>
              <w:ind w:firstLine="0"/>
            </w:pPr>
            <w:r>
              <w:t xml:space="preserve">Резюме кандидатів приймаються </w:t>
            </w:r>
            <w:r w:rsidR="00BB0725">
              <w:t>у визначений термін</w:t>
            </w:r>
            <w:r>
              <w:t xml:space="preserve"> на електронну адресу </w:t>
            </w:r>
            <w:hyperlink r:id="rId8">
              <w:r>
                <w:rPr>
                  <w:rStyle w:val="a9"/>
                  <w:lang w:val="en-US"/>
                </w:rPr>
                <w:t>konkurs</w:t>
              </w:r>
              <w:r>
                <w:rPr>
                  <w:rStyle w:val="a9"/>
                </w:rPr>
                <w:t>@</w:t>
              </w:r>
              <w:r>
                <w:rPr>
                  <w:rStyle w:val="a9"/>
                  <w:lang w:val="en-US"/>
                </w:rPr>
                <w:t>kv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pfu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gov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ua</w:t>
              </w:r>
            </w:hyperlink>
          </w:p>
          <w:p w:rsidR="00A80041" w:rsidRDefault="00A80041">
            <w:pPr>
              <w:pStyle w:val="af0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A80041" w:rsidRDefault="002C73AE">
            <w:pPr>
              <w:pStyle w:val="a6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  <w:p w:rsidR="00A80041" w:rsidRDefault="00A80041">
            <w:pPr>
              <w:pStyle w:val="af0"/>
              <w:spacing w:before="0" w:line="240" w:lineRule="auto"/>
              <w:ind w:firstLine="0"/>
              <w:rPr>
                <w:bCs/>
                <w:szCs w:val="28"/>
              </w:rPr>
            </w:pPr>
          </w:p>
        </w:tc>
      </w:tr>
      <w:tr w:rsidR="00A80041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A80041" w:rsidRDefault="00A80041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A80041" w:rsidRDefault="002C73AE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A80041" w:rsidRDefault="00A80041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A8004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041" w:rsidRDefault="002C73A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A8004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A80041">
        <w:trPr>
          <w:trHeight w:val="4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A80041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A80041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A80041">
        <w:trPr>
          <w:trHeight w:val="311"/>
        </w:trPr>
        <w:tc>
          <w:tcPr>
            <w:tcW w:w="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cs2d0a5422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cs7115dbcf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чітке і точне формулювання мети, цілей і завдань службової діяльності;</w:t>
            </w:r>
          </w:p>
          <w:p w:rsidR="00A80041" w:rsidRDefault="002C73AE">
            <w:pPr>
              <w:pStyle w:val="cs475609cc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комплексний підхід до виконання завдань, виявлення ризиків;</w:t>
            </w:r>
          </w:p>
          <w:p w:rsidR="00A80041" w:rsidRDefault="002C73AE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 xml:space="preserve"> - розуміння змісту завдання і його кінцевих результатів, самостійне визначення можливих </w:t>
            </w:r>
            <w:r>
              <w:rPr>
                <w:rStyle w:val="cs23fb0664"/>
                <w:color w:val="000000"/>
                <w:sz w:val="28"/>
                <w:szCs w:val="28"/>
              </w:rPr>
              <w:lastRenderedPageBreak/>
              <w:t>шляхів досягнення.</w:t>
            </w:r>
          </w:p>
        </w:tc>
      </w:tr>
      <w:tr w:rsidR="00A80041">
        <w:trPr>
          <w:trHeight w:val="540"/>
        </w:trPr>
        <w:tc>
          <w:tcPr>
            <w:tcW w:w="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2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cs2654ae3a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Встановлення цілей, пріоритетів та орієнтирів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A80041" w:rsidRDefault="002C73AE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A80041">
        <w:trPr>
          <w:trHeight w:val="2203"/>
        </w:trPr>
        <w:tc>
          <w:tcPr>
            <w:tcW w:w="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csabb0e626"/>
              <w:spacing w:beforeAutospacing="0" w:afterAutospacing="0"/>
              <w:ind w:left="180" w:right="10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af9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right="280"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A80041" w:rsidRDefault="002C73AE">
            <w:pPr>
              <w:pStyle w:val="af9"/>
              <w:numPr>
                <w:ilvl w:val="0"/>
                <w:numId w:val="1"/>
              </w:numPr>
              <w:tabs>
                <w:tab w:val="left" w:pos="0"/>
                <w:tab w:val="left" w:pos="298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A80041" w:rsidRDefault="002C73AE">
            <w:pPr>
              <w:pStyle w:val="af9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A80041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A80041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A80041" w:rsidRDefault="002C73A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A80041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A80041">
        <w:trPr>
          <w:trHeight w:val="180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A80041" w:rsidRDefault="002C73AE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доступ до публічної інформації</w:t>
            </w:r>
            <w:r>
              <w:rPr>
                <w:szCs w:val="28"/>
              </w:rPr>
              <w:t>»;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захист персональних даних</w:t>
            </w:r>
            <w:r>
              <w:rPr>
                <w:szCs w:val="28"/>
              </w:rPr>
              <w:t>»</w:t>
            </w:r>
            <w:r>
              <w:rPr>
                <w:szCs w:val="28"/>
                <w:lang w:eastAsia="uk-UA"/>
              </w:rPr>
              <w:t>.</w:t>
            </w:r>
          </w:p>
        </w:tc>
      </w:tr>
      <w:tr w:rsidR="00A80041">
        <w:trPr>
          <w:trHeight w:val="381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- Закону України «Про загальнообов'язкове державне </w:t>
            </w:r>
            <w:proofErr w:type="spellStart"/>
            <w:r>
              <w:rPr>
                <w:szCs w:val="28"/>
                <w:lang w:val="ru-RU"/>
              </w:rPr>
              <w:t>пенсійне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страхування</w:t>
            </w:r>
            <w:proofErr w:type="spellEnd"/>
            <w:r>
              <w:rPr>
                <w:szCs w:val="28"/>
              </w:rPr>
              <w:t>»;</w:t>
            </w:r>
          </w:p>
          <w:p w:rsidR="00A80041" w:rsidRDefault="002C73AE">
            <w:pPr>
              <w:spacing w:line="240" w:lineRule="auto"/>
              <w:ind w:firstLine="0"/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  <w:lang w:val="ru-RU"/>
              </w:rPr>
              <w:t xml:space="preserve">Закону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«Про </w:t>
            </w:r>
            <w:proofErr w:type="spellStart"/>
            <w:r>
              <w:rPr>
                <w:szCs w:val="28"/>
                <w:lang w:val="ru-RU"/>
              </w:rPr>
              <w:t>пенсійне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>»;</w:t>
            </w:r>
          </w:p>
          <w:p w:rsidR="00A80041" w:rsidRDefault="002C73AE">
            <w:pPr>
              <w:spacing w:line="240" w:lineRule="auto"/>
              <w:ind w:firstLine="0"/>
            </w:pP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Закону України</w:t>
            </w: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«Про державну службу»;</w:t>
            </w:r>
          </w:p>
          <w:p w:rsidR="00A80041" w:rsidRDefault="002C73AE">
            <w:pPr>
              <w:spacing w:line="240" w:lineRule="auto"/>
              <w:ind w:firstLine="3"/>
            </w:pPr>
            <w:r>
              <w:rPr>
                <w:szCs w:val="28"/>
              </w:rPr>
              <w:t>-</w:t>
            </w:r>
            <w:r>
              <w:rPr>
                <w:szCs w:val="28"/>
                <w:lang w:eastAsia="uk-UA"/>
              </w:rPr>
              <w:t xml:space="preserve"> Закон України «Про статус і соціальний захист громадян, які постраждали внаслідок Чорнобильської катастрофи»;</w:t>
            </w:r>
          </w:p>
          <w:p w:rsidR="00A80041" w:rsidRDefault="002C73AE">
            <w:pPr>
              <w:spacing w:line="240" w:lineRule="auto"/>
              <w:ind w:firstLine="4"/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«Про науково-технічну діяльність»;</w:t>
            </w:r>
          </w:p>
          <w:p w:rsidR="00A80041" w:rsidRDefault="002C73AE">
            <w:pPr>
              <w:ind w:firstLine="0"/>
              <w:rPr>
                <w:szCs w:val="28"/>
              </w:rPr>
            </w:pPr>
            <w:r>
              <w:rPr>
                <w:szCs w:val="28"/>
                <w:lang w:eastAsia="uk-UA"/>
              </w:rPr>
              <w:t>- Закон України «Про військовий обов’язок і військову службу»</w:t>
            </w:r>
          </w:p>
        </w:tc>
      </w:tr>
    </w:tbl>
    <w:p w:rsidR="00A80041" w:rsidRDefault="00A80041">
      <w:pPr>
        <w:pStyle w:val="af0"/>
        <w:ind w:firstLine="0"/>
        <w:rPr>
          <w:bCs/>
          <w:szCs w:val="28"/>
        </w:rPr>
      </w:pPr>
    </w:p>
    <w:sectPr w:rsidR="00A80041" w:rsidSect="00A80041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041" w:rsidRDefault="00A80041" w:rsidP="00A80041">
      <w:pPr>
        <w:spacing w:line="240" w:lineRule="auto"/>
      </w:pPr>
      <w:r>
        <w:separator/>
      </w:r>
    </w:p>
  </w:endnote>
  <w:endnote w:type="continuationSeparator" w:id="0">
    <w:p w:rsidR="00A80041" w:rsidRDefault="00A80041" w:rsidP="00A800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041" w:rsidRDefault="00A80041" w:rsidP="00A80041">
      <w:pPr>
        <w:spacing w:line="240" w:lineRule="auto"/>
      </w:pPr>
      <w:r>
        <w:separator/>
      </w:r>
    </w:p>
  </w:footnote>
  <w:footnote w:type="continuationSeparator" w:id="0">
    <w:p w:rsidR="00A80041" w:rsidRDefault="00A80041" w:rsidP="00A800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041" w:rsidRDefault="001C7B48">
    <w:r>
      <w:pict>
        <v:shape id="Рамка1" o:spid="_x0000_s1027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041" w:rsidRDefault="001C7B48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.05pt;width:41.45pt;height:13.65pt;z-index:251659264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041" w:rsidRDefault="00A8004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A3B78"/>
    <w:multiLevelType w:val="multilevel"/>
    <w:tmpl w:val="760288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59A6630"/>
    <w:multiLevelType w:val="multilevel"/>
    <w:tmpl w:val="09742C5A"/>
    <w:lvl w:ilvl="0">
      <w:start w:val="3"/>
      <w:numFmt w:val="bullet"/>
      <w:lvlText w:val="-"/>
      <w:lvlJc w:val="left"/>
      <w:pPr>
        <w:tabs>
          <w:tab w:val="num" w:pos="0"/>
        </w:tabs>
        <w:ind w:left="3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A80041"/>
    <w:rsid w:val="001760F5"/>
    <w:rsid w:val="001C7B48"/>
    <w:rsid w:val="002C73AE"/>
    <w:rsid w:val="007A3C46"/>
    <w:rsid w:val="007C7050"/>
    <w:rsid w:val="00A80041"/>
    <w:rsid w:val="00BB0725"/>
    <w:rsid w:val="00F23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9B477A"/>
  </w:style>
  <w:style w:type="character" w:customStyle="1" w:styleId="InternetLink1">
    <w:name w:val="Internet Link1"/>
    <w:qFormat/>
    <w:rsid w:val="00A80041"/>
    <w:rPr>
      <w:color w:val="000080"/>
      <w:u w:val="single"/>
    </w:rPr>
  </w:style>
  <w:style w:type="character" w:styleId="a9">
    <w:name w:val="Hyperlink"/>
    <w:rsid w:val="00A80041"/>
    <w:rPr>
      <w:color w:val="000080"/>
      <w:u w:val="single"/>
    </w:rPr>
  </w:style>
  <w:style w:type="paragraph" w:customStyle="1" w:styleId="aa">
    <w:name w:val="Заголовок"/>
    <w:basedOn w:val="a"/>
    <w:next w:val="a6"/>
    <w:qFormat/>
    <w:rsid w:val="00A80041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b">
    <w:name w:val="List"/>
    <w:basedOn w:val="a6"/>
    <w:rsid w:val="00A80041"/>
    <w:rPr>
      <w:rFonts w:cs="Lucida Sans"/>
    </w:rPr>
  </w:style>
  <w:style w:type="paragraph" w:styleId="ac">
    <w:name w:val="caption"/>
    <w:basedOn w:val="a"/>
    <w:qFormat/>
    <w:rsid w:val="00A8004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Покажчик"/>
    <w:basedOn w:val="a"/>
    <w:qFormat/>
    <w:rsid w:val="00A80041"/>
    <w:pPr>
      <w:suppressLineNumbers/>
    </w:pPr>
    <w:rPr>
      <w:rFonts w:cs="Lucida Sans"/>
    </w:rPr>
  </w:style>
  <w:style w:type="paragraph" w:customStyle="1" w:styleId="ae">
    <w:name w:val="Верхній і нижній колонтитули"/>
    <w:basedOn w:val="a"/>
    <w:qFormat/>
    <w:rsid w:val="00A80041"/>
  </w:style>
  <w:style w:type="paragraph" w:customStyle="1" w:styleId="HeaderandFooter">
    <w:name w:val="Header and Footer"/>
    <w:basedOn w:val="a"/>
    <w:qFormat/>
    <w:rsid w:val="00A80041"/>
  </w:style>
  <w:style w:type="paragraph" w:styleId="af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0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1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2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3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4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5">
    <w:name w:val="Вид документа"/>
    <w:basedOn w:val="af4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6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7">
    <w:name w:val="Назва документа"/>
    <w:basedOn w:val="a"/>
    <w:next w:val="af0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8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9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0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a">
    <w:name w:val="Вміст рамки"/>
    <w:basedOn w:val="a"/>
    <w:qFormat/>
    <w:rsid w:val="00A80041"/>
  </w:style>
  <w:style w:type="numbering" w:customStyle="1" w:styleId="afb">
    <w:name w:val="Без маркерів"/>
    <w:uiPriority w:val="99"/>
    <w:semiHidden/>
    <w:unhideWhenUsed/>
    <w:qFormat/>
    <w:rsid w:val="00A80041"/>
  </w:style>
  <w:style w:type="table" w:styleId="afc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02D8D-86CE-4B28-BA40-16CACDD92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3026</Words>
  <Characters>1725</Characters>
  <Application>Microsoft Office Word</Application>
  <DocSecurity>0</DocSecurity>
  <Lines>14</Lines>
  <Paragraphs>9</Paragraphs>
  <ScaleCrop>false</ScaleCrop>
  <Company>KMU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75</cp:revision>
  <cp:lastPrinted>2020-07-03T07:18:00Z</cp:lastPrinted>
  <dcterms:created xsi:type="dcterms:W3CDTF">2021-04-07T07:31:00Z</dcterms:created>
  <dcterms:modified xsi:type="dcterms:W3CDTF">2025-05-28T12:21:00Z</dcterms:modified>
  <dc:language>uk-UA</dc:language>
</cp:coreProperties>
</file>