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19C" w:rsidRDefault="00C5419C" w:rsidP="00C5419C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5419C" w:rsidRDefault="00C5419C" w:rsidP="00C5419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C5419C" w:rsidRDefault="00C5419C" w:rsidP="00C5419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55105A" w:rsidRDefault="0055105A" w:rsidP="00743875">
      <w:pPr>
        <w:spacing w:line="240" w:lineRule="auto"/>
        <w:jc w:val="left"/>
        <w:rPr>
          <w:bCs/>
          <w:szCs w:val="28"/>
        </w:rPr>
      </w:pPr>
    </w:p>
    <w:p w:rsidR="00A174F4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  <w:r w:rsidR="00C5419C">
        <w:rPr>
          <w:bCs/>
          <w:szCs w:val="28"/>
        </w:rPr>
        <w:t xml:space="preserve">  </w:t>
      </w:r>
    </w:p>
    <w:p w:rsidR="0036136B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проведення </w:t>
      </w:r>
      <w:r w:rsidR="00F75ADC">
        <w:rPr>
          <w:bCs/>
          <w:szCs w:val="28"/>
        </w:rPr>
        <w:t>добору</w:t>
      </w:r>
    </w:p>
    <w:p w:rsidR="00CA1C58" w:rsidRDefault="0036136B" w:rsidP="004257E7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</w:t>
      </w:r>
      <w:r w:rsidRPr="00414C9D">
        <w:rPr>
          <w:bCs/>
          <w:szCs w:val="28"/>
        </w:rPr>
        <w:t xml:space="preserve">- </w:t>
      </w:r>
      <w:r w:rsidR="00CB0C92" w:rsidRPr="00BE07C7">
        <w:rPr>
          <w:bCs/>
          <w:szCs w:val="28"/>
        </w:rPr>
        <w:t xml:space="preserve">головного спеціаліста </w:t>
      </w:r>
      <w:r w:rsidR="004257E7" w:rsidRPr="00BE07C7">
        <w:rPr>
          <w:szCs w:val="28"/>
        </w:rPr>
        <w:t xml:space="preserve">відділу </w:t>
      </w:r>
      <w:r w:rsidR="004257E7">
        <w:rPr>
          <w:szCs w:val="28"/>
        </w:rPr>
        <w:t xml:space="preserve"> призначення пенсій </w:t>
      </w:r>
      <w:r w:rsidR="00747FFE" w:rsidRPr="002F6163">
        <w:rPr>
          <w:szCs w:val="28"/>
        </w:rPr>
        <w:t>управління пенсійного забезпечення, надання страхових виплат, соціальних послуг, житлових субсидій та пільг</w:t>
      </w:r>
      <w:r w:rsidR="00301062">
        <w:rPr>
          <w:szCs w:val="28"/>
        </w:rPr>
        <w:t xml:space="preserve"> - </w:t>
      </w:r>
      <w:r w:rsidR="00DA52B3">
        <w:rPr>
          <w:szCs w:val="28"/>
        </w:rPr>
        <w:t>1</w:t>
      </w:r>
      <w:r w:rsidR="00301062">
        <w:rPr>
          <w:szCs w:val="28"/>
        </w:rPr>
        <w:t xml:space="preserve"> посад</w:t>
      </w:r>
      <w:r w:rsidR="00E37984">
        <w:rPr>
          <w:szCs w:val="28"/>
        </w:rPr>
        <w:t>а</w:t>
      </w:r>
      <w:r w:rsidR="00AE4262">
        <w:rPr>
          <w:szCs w:val="28"/>
        </w:rPr>
        <w:t xml:space="preserve"> </w:t>
      </w:r>
    </w:p>
    <w:p w:rsidR="00C238B7" w:rsidRDefault="00C238B7" w:rsidP="004257E7">
      <w:pPr>
        <w:ind w:firstLine="0"/>
        <w:jc w:val="center"/>
        <w:rPr>
          <w:szCs w:val="28"/>
        </w:rPr>
      </w:pPr>
      <w:r>
        <w:rPr>
          <w:szCs w:val="28"/>
        </w:rPr>
        <w:t>(вул. Антоновича, 70)</w:t>
      </w:r>
    </w:p>
    <w:p w:rsidR="00644FDE" w:rsidRDefault="00644FDE" w:rsidP="004257E7">
      <w:pPr>
        <w:ind w:firstLine="0"/>
        <w:jc w:val="center"/>
        <w:rPr>
          <w:szCs w:val="28"/>
        </w:rPr>
      </w:pP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CE3FBB">
              <w:rPr>
                <w:color w:val="000000"/>
                <w:szCs w:val="28"/>
              </w:rPr>
              <w:t>1</w:t>
            </w:r>
            <w:r w:rsidRPr="0034574C">
              <w:rPr>
                <w:color w:val="000000"/>
                <w:szCs w:val="28"/>
              </w:rPr>
              <w:t>. Забезпечення своєчасного винесення рішення про призначення  або про відмову в призначенні  в терміни передбачені чинним законодавством;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szCs w:val="28"/>
              </w:rPr>
              <w:t>2. Здійснення перевірки визначення права на пенсію або його відсутність;</w:t>
            </w:r>
          </w:p>
          <w:p w:rsidR="004257E7" w:rsidRPr="0034574C" w:rsidRDefault="004257E7" w:rsidP="004257E7">
            <w:pPr>
              <w:ind w:firstLine="0"/>
              <w:rPr>
                <w:color w:val="000000"/>
                <w:szCs w:val="28"/>
              </w:rPr>
            </w:pPr>
            <w:r w:rsidRPr="0034574C">
              <w:rPr>
                <w:szCs w:val="28"/>
              </w:rPr>
              <w:t xml:space="preserve">3.Здійснення перевірки врахування періодів страхового стажу, з урахуванням особливостей трудової діяльності (пільгова робота, вислуга років, </w:t>
            </w:r>
            <w:proofErr w:type="spellStart"/>
            <w:r w:rsidRPr="0034574C">
              <w:rPr>
                <w:szCs w:val="28"/>
              </w:rPr>
              <w:t>спецстаж</w:t>
            </w:r>
            <w:proofErr w:type="spellEnd"/>
            <w:r w:rsidRPr="0034574C">
              <w:rPr>
                <w:szCs w:val="28"/>
              </w:rPr>
              <w:t xml:space="preserve"> тощо)</w:t>
            </w:r>
            <w:r w:rsidRPr="0034574C">
              <w:rPr>
                <w:color w:val="000000"/>
                <w:szCs w:val="28"/>
              </w:rPr>
              <w:t>;</w:t>
            </w:r>
          </w:p>
          <w:p w:rsidR="004257E7" w:rsidRPr="0034574C" w:rsidRDefault="004257E7" w:rsidP="004257E7">
            <w:pPr>
              <w:ind w:firstLine="0"/>
              <w:rPr>
                <w:color w:val="000000"/>
                <w:szCs w:val="28"/>
              </w:rPr>
            </w:pPr>
            <w:r w:rsidRPr="0034574C">
              <w:rPr>
                <w:color w:val="000000"/>
                <w:szCs w:val="28"/>
              </w:rPr>
              <w:t>4.</w:t>
            </w:r>
            <w:r w:rsidRPr="0034574C">
              <w:rPr>
                <w:szCs w:val="28"/>
              </w:rPr>
              <w:t xml:space="preserve"> Здійснення перевірки обчислення страхового стажу за атрибутами документів (навчання, служба в армії, догляд за дитиною тощо);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color w:val="000000"/>
                <w:szCs w:val="28"/>
              </w:rPr>
              <w:t>5.</w:t>
            </w:r>
            <w:r w:rsidRPr="0034574C">
              <w:rPr>
                <w:szCs w:val="28"/>
              </w:rPr>
              <w:t xml:space="preserve"> Визначення строку призначення пенсії (дата призначення (перерахунку) пенсії);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szCs w:val="28"/>
              </w:rPr>
              <w:t>6.Здійснення перевірки правильності проведення попереднього розрахунку пенсії;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szCs w:val="28"/>
              </w:rPr>
              <w:t>7. Визначення періоду на який призначено пенсію;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szCs w:val="28"/>
              </w:rPr>
              <w:t>8.Здійснення перевірки визначення оптимального періоду заробітної плати;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szCs w:val="28"/>
              </w:rPr>
              <w:t>9. Здійснення перевірки доцільності визначеного виду пенсії (розрахунку) та закону, за яким таку пенсію призначено;</w:t>
            </w:r>
          </w:p>
          <w:p w:rsidR="00FE7C36" w:rsidRPr="00CB0C92" w:rsidRDefault="004257E7" w:rsidP="004257E7">
            <w:pPr>
              <w:ind w:firstLine="0"/>
              <w:rPr>
                <w:bCs/>
                <w:szCs w:val="28"/>
              </w:rPr>
            </w:pPr>
            <w:r w:rsidRPr="0034574C">
              <w:rPr>
                <w:szCs w:val="28"/>
              </w:rPr>
              <w:t xml:space="preserve">10. Виконання обов’язків у разі відсутності з поважних причин (відпустка, хвороба, тощо) </w:t>
            </w:r>
            <w:r w:rsidRPr="0034574C">
              <w:rPr>
                <w:szCs w:val="28"/>
              </w:rPr>
              <w:lastRenderedPageBreak/>
              <w:t>іншого головного спеціаліста відповідної кваліфікації та нести відповідальність за їх невиконання;  виконання додаткових завдань безпосереднього керівника відділу.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 xml:space="preserve">посадовий оклад – </w:t>
            </w:r>
            <w:r w:rsidR="00E37984">
              <w:rPr>
                <w:bCs/>
                <w:szCs w:val="28"/>
              </w:rPr>
              <w:t>1</w:t>
            </w:r>
            <w:r w:rsidRPr="004B663B">
              <w:rPr>
                <w:bCs/>
                <w:szCs w:val="28"/>
              </w:rPr>
              <w:t>5</w:t>
            </w:r>
            <w:r w:rsidR="00E37984">
              <w:rPr>
                <w:bCs/>
                <w:szCs w:val="28"/>
              </w:rPr>
              <w:t>996</w:t>
            </w:r>
            <w:r w:rsidRPr="004B663B">
              <w:rPr>
                <w:bCs/>
                <w:szCs w:val="28"/>
              </w:rPr>
              <w:t xml:space="preserve"> грн.</w:t>
            </w:r>
          </w:p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FE7C36" w:rsidRPr="004B663B" w:rsidTr="00197D14">
        <w:trPr>
          <w:trHeight w:val="915"/>
        </w:trPr>
        <w:tc>
          <w:tcPr>
            <w:tcW w:w="3513" w:type="dxa"/>
            <w:gridSpan w:val="2"/>
          </w:tcPr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FE7C36" w:rsidRPr="004B663B" w:rsidRDefault="00F75ADC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 xml:space="preserve">, </w:t>
            </w:r>
            <w:r w:rsidRPr="00121818">
              <w:rPr>
                <w:sz w:val="27"/>
                <w:szCs w:val="27"/>
              </w:rPr>
              <w:t>Відповідно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F75ADC" w:rsidRPr="004B663B" w:rsidTr="00197D14">
        <w:trPr>
          <w:trHeight w:val="165"/>
        </w:trPr>
        <w:tc>
          <w:tcPr>
            <w:tcW w:w="3513" w:type="dxa"/>
            <w:gridSpan w:val="2"/>
          </w:tcPr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4" w:type="dxa"/>
            <w:gridSpan w:val="2"/>
          </w:tcPr>
          <w:p w:rsidR="00E37984" w:rsidRDefault="00E37984" w:rsidP="00E37984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E37984" w:rsidRDefault="00E37984" w:rsidP="00E37984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F75ADC" w:rsidRPr="00964818" w:rsidRDefault="00E37984" w:rsidP="00E37984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75ADC" w:rsidRPr="004B663B" w:rsidTr="007E3C4E">
        <w:tc>
          <w:tcPr>
            <w:tcW w:w="9497" w:type="dxa"/>
            <w:gridSpan w:val="4"/>
          </w:tcPr>
          <w:p w:rsidR="00F75ADC" w:rsidRPr="004B663B" w:rsidRDefault="00F75AD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F75ADC" w:rsidRPr="004B663B" w:rsidRDefault="00F75ADC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F75ADC" w:rsidRPr="004B663B" w:rsidTr="00197D14">
        <w:trPr>
          <w:trHeight w:val="495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F75ADC" w:rsidRPr="004B663B" w:rsidTr="00592073">
        <w:trPr>
          <w:trHeight w:val="239"/>
        </w:trPr>
        <w:tc>
          <w:tcPr>
            <w:tcW w:w="540" w:type="dxa"/>
          </w:tcPr>
          <w:p w:rsidR="00F75ADC" w:rsidRPr="0073375C" w:rsidRDefault="00F75AD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F75ADC" w:rsidRPr="004B663B" w:rsidRDefault="00F75AD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F75ADC" w:rsidRPr="004B663B" w:rsidTr="00C3231A">
        <w:trPr>
          <w:trHeight w:val="360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F75ADC" w:rsidRPr="004F4427" w:rsidRDefault="00F75ADC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75ADC" w:rsidRPr="004B663B" w:rsidRDefault="00F75ADC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75ADC" w:rsidRPr="004B663B" w:rsidTr="00C3231A">
        <w:trPr>
          <w:trHeight w:val="234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F75ADC" w:rsidRPr="004F591D" w:rsidRDefault="00CB0C92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4" w:type="dxa"/>
            <w:gridSpan w:val="2"/>
          </w:tcPr>
          <w:p w:rsidR="00CB0C92" w:rsidRPr="00F71FB0" w:rsidRDefault="00CB0C92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B0C92" w:rsidRPr="00CB0C92" w:rsidRDefault="00CB0C92" w:rsidP="00CB0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lastRenderedPageBreak/>
              <w:t>-</w:t>
            </w:r>
            <w:r w:rsidRPr="00CB0C92">
              <w:rPr>
                <w:color w:val="000000"/>
                <w:szCs w:val="28"/>
              </w:rPr>
              <w:t>усвідомлення</w:t>
            </w:r>
            <w:proofErr w:type="spellEnd"/>
            <w:r w:rsidRPr="00CB0C92"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75ADC" w:rsidRPr="004F591D" w:rsidRDefault="00CB0C92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F75ADC" w:rsidRPr="004B663B" w:rsidTr="00197D14">
        <w:trPr>
          <w:trHeight w:val="198"/>
        </w:trPr>
        <w:tc>
          <w:tcPr>
            <w:tcW w:w="540" w:type="dxa"/>
          </w:tcPr>
          <w:p w:rsidR="00F75ADC" w:rsidRPr="003F7D88" w:rsidRDefault="00F75ADC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lastRenderedPageBreak/>
              <w:t>3.</w:t>
            </w:r>
          </w:p>
        </w:tc>
        <w:tc>
          <w:tcPr>
            <w:tcW w:w="2973" w:type="dxa"/>
          </w:tcPr>
          <w:p w:rsidR="00F75ADC" w:rsidRPr="004F4427" w:rsidRDefault="00CB0C92" w:rsidP="00A66C9D">
            <w:pPr>
              <w:ind w:firstLine="0"/>
              <w:rPr>
                <w:szCs w:val="28"/>
              </w:rPr>
            </w:pPr>
            <w:r w:rsidRPr="00F71FB0"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F75ADC" w:rsidRPr="004B663B" w:rsidTr="00562134">
        <w:trPr>
          <w:trHeight w:val="378"/>
        </w:trPr>
        <w:tc>
          <w:tcPr>
            <w:tcW w:w="9497" w:type="dxa"/>
            <w:gridSpan w:val="4"/>
          </w:tcPr>
          <w:p w:rsidR="00F75ADC" w:rsidRPr="004B663B" w:rsidRDefault="00F75ADC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F75ADC" w:rsidRPr="004B663B" w:rsidTr="00197D14">
        <w:trPr>
          <w:trHeight w:val="255"/>
        </w:trPr>
        <w:tc>
          <w:tcPr>
            <w:tcW w:w="3544" w:type="dxa"/>
            <w:gridSpan w:val="3"/>
          </w:tcPr>
          <w:p w:rsidR="00F75ADC" w:rsidRPr="004B663B" w:rsidRDefault="00F75AD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Конституції України;</w:t>
            </w:r>
          </w:p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запобігання корупції»;</w:t>
            </w:r>
          </w:p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 xml:space="preserve"> - Закону України «Про державну службу»;</w:t>
            </w:r>
          </w:p>
          <w:p w:rsidR="00F75ADC" w:rsidRPr="004B663B" w:rsidRDefault="00F75ADC" w:rsidP="00176831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4B663B">
              <w:rPr>
                <w:szCs w:val="28"/>
              </w:rPr>
              <w:t>-</w:t>
            </w:r>
            <w:r w:rsidRPr="004B663B">
              <w:rPr>
                <w:color w:val="000000"/>
                <w:szCs w:val="28"/>
                <w:lang w:eastAsia="uk-UA"/>
              </w:rPr>
              <w:t xml:space="preserve"> </w:t>
            </w:r>
            <w:r w:rsidRPr="004B663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4B663B">
              <w:rPr>
                <w:szCs w:val="28"/>
                <w:lang w:eastAsia="uk-UA"/>
              </w:rPr>
              <w:t>“Про</w:t>
            </w:r>
            <w:proofErr w:type="spellEnd"/>
            <w:r w:rsidRPr="004B663B"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 w:rsidRPr="004B663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  <w:lang w:val="ru-RU" w:eastAsia="uk-UA"/>
              </w:rPr>
              <w:t xml:space="preserve">- </w:t>
            </w:r>
            <w:r w:rsidRPr="004B663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4B663B">
              <w:rPr>
                <w:szCs w:val="28"/>
                <w:lang w:eastAsia="uk-UA"/>
              </w:rPr>
              <w:t>“Про</w:t>
            </w:r>
            <w:proofErr w:type="spellEnd"/>
            <w:r w:rsidRPr="004B663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B663B">
              <w:rPr>
                <w:szCs w:val="28"/>
                <w:lang w:eastAsia="uk-UA"/>
              </w:rPr>
              <w:t>даних”</w:t>
            </w:r>
            <w:proofErr w:type="spellEnd"/>
            <w:r w:rsidRPr="004B663B">
              <w:rPr>
                <w:szCs w:val="28"/>
                <w:lang w:eastAsia="uk-UA"/>
              </w:rPr>
              <w:t>.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CB0C92" w:rsidRDefault="00F75ADC" w:rsidP="00CB0C92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Знання:</w:t>
            </w:r>
          </w:p>
          <w:p w:rsidR="004257E7" w:rsidRPr="000E2A5D" w:rsidRDefault="004257E7" w:rsidP="004257E7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Закон У</w:t>
            </w:r>
            <w:r>
              <w:rPr>
                <w:szCs w:val="28"/>
              </w:rPr>
              <w:t>країни «Про загальнообов’язкове державне пенсійне страхування</w:t>
            </w:r>
            <w:r w:rsidRPr="000E2A5D">
              <w:rPr>
                <w:szCs w:val="28"/>
              </w:rPr>
              <w:t>»;</w:t>
            </w:r>
          </w:p>
          <w:p w:rsidR="004257E7" w:rsidRDefault="004257E7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4257E7" w:rsidRDefault="004257E7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4257E7" w:rsidRPr="000E2A5D" w:rsidRDefault="004257E7" w:rsidP="004257E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</w:t>
            </w:r>
            <w:r w:rsidRPr="000E2A5D">
              <w:rPr>
                <w:szCs w:val="28"/>
              </w:rPr>
              <w:t xml:space="preserve"> України «Про державну службу»;</w:t>
            </w:r>
          </w:p>
          <w:p w:rsidR="004257E7" w:rsidRDefault="004257E7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CB0C92" w:rsidRPr="004B663B" w:rsidRDefault="00CB0C92" w:rsidP="00CB0C92">
            <w:pPr>
              <w:spacing w:line="240" w:lineRule="auto"/>
              <w:ind w:firstLine="0"/>
              <w:rPr>
                <w:szCs w:val="28"/>
              </w:rPr>
            </w:pPr>
          </w:p>
          <w:p w:rsidR="00F75ADC" w:rsidRPr="004B663B" w:rsidRDefault="00F75ADC" w:rsidP="0077132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E2358" w:rsidRDefault="001E2358" w:rsidP="001E2358">
      <w:pPr>
        <w:pStyle w:val="a4"/>
        <w:jc w:val="center"/>
        <w:rPr>
          <w:bCs/>
          <w:szCs w:val="28"/>
        </w:rPr>
      </w:pPr>
      <w:r w:rsidRPr="00931D9B">
        <w:rPr>
          <w:bCs/>
          <w:szCs w:val="28"/>
        </w:rPr>
        <w:t>___________________________</w:t>
      </w:r>
    </w:p>
    <w:p w:rsidR="00F7388B" w:rsidRDefault="00F7388B" w:rsidP="00F7388B">
      <w:pPr>
        <w:pStyle w:val="a4"/>
        <w:jc w:val="center"/>
        <w:rPr>
          <w:bCs/>
          <w:szCs w:val="28"/>
        </w:rPr>
      </w:pPr>
    </w:p>
    <w:p w:rsidR="00131B14" w:rsidRPr="00280514" w:rsidRDefault="00131B14" w:rsidP="00F7388B">
      <w:pPr>
        <w:pStyle w:val="a4"/>
        <w:jc w:val="center"/>
        <w:rPr>
          <w:bCs/>
          <w:szCs w:val="28"/>
        </w:rPr>
      </w:pPr>
    </w:p>
    <w:sectPr w:rsidR="00131B14" w:rsidRPr="00280514" w:rsidSect="00F50E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A6B" w:rsidRDefault="00AB3A6B">
      <w:r>
        <w:separator/>
      </w:r>
    </w:p>
  </w:endnote>
  <w:endnote w:type="continuationSeparator" w:id="0">
    <w:p w:rsidR="00AB3A6B" w:rsidRDefault="00AB3A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A6B" w:rsidRDefault="00AB3A6B">
      <w:r>
        <w:separator/>
      </w:r>
    </w:p>
  </w:footnote>
  <w:footnote w:type="continuationSeparator" w:id="0">
    <w:p w:rsidR="00AB3A6B" w:rsidRDefault="00AB3A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FF1F98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FF1F98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C5419C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7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15012"/>
    <w:rsid w:val="0003306B"/>
    <w:rsid w:val="000333EF"/>
    <w:rsid w:val="00040EE2"/>
    <w:rsid w:val="000420FC"/>
    <w:rsid w:val="00055494"/>
    <w:rsid w:val="000611F4"/>
    <w:rsid w:val="0006284A"/>
    <w:rsid w:val="00063CE2"/>
    <w:rsid w:val="0007739E"/>
    <w:rsid w:val="00084856"/>
    <w:rsid w:val="00092BA3"/>
    <w:rsid w:val="0009655E"/>
    <w:rsid w:val="000A02D3"/>
    <w:rsid w:val="000A2932"/>
    <w:rsid w:val="000B4372"/>
    <w:rsid w:val="000C33C4"/>
    <w:rsid w:val="000C41D6"/>
    <w:rsid w:val="000D6C71"/>
    <w:rsid w:val="000E2FDB"/>
    <w:rsid w:val="000F7484"/>
    <w:rsid w:val="001008CF"/>
    <w:rsid w:val="001044ED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84C6E"/>
    <w:rsid w:val="0018672F"/>
    <w:rsid w:val="00193CEB"/>
    <w:rsid w:val="001945B1"/>
    <w:rsid w:val="00196F15"/>
    <w:rsid w:val="00197D14"/>
    <w:rsid w:val="001A0124"/>
    <w:rsid w:val="001A5FC5"/>
    <w:rsid w:val="001B0F53"/>
    <w:rsid w:val="001B37CB"/>
    <w:rsid w:val="001C3A7F"/>
    <w:rsid w:val="001C3D2F"/>
    <w:rsid w:val="001C41D0"/>
    <w:rsid w:val="001C72F6"/>
    <w:rsid w:val="001E0554"/>
    <w:rsid w:val="001E2358"/>
    <w:rsid w:val="001E24FD"/>
    <w:rsid w:val="001E3E40"/>
    <w:rsid w:val="001E4074"/>
    <w:rsid w:val="001F3D80"/>
    <w:rsid w:val="001F4ACA"/>
    <w:rsid w:val="001F7DD0"/>
    <w:rsid w:val="0020343C"/>
    <w:rsid w:val="00210F96"/>
    <w:rsid w:val="002206DA"/>
    <w:rsid w:val="00224C24"/>
    <w:rsid w:val="00225C9A"/>
    <w:rsid w:val="00230047"/>
    <w:rsid w:val="00230C05"/>
    <w:rsid w:val="00231997"/>
    <w:rsid w:val="00231B16"/>
    <w:rsid w:val="00242512"/>
    <w:rsid w:val="00244FB0"/>
    <w:rsid w:val="00245238"/>
    <w:rsid w:val="00257CF8"/>
    <w:rsid w:val="00272E53"/>
    <w:rsid w:val="00280514"/>
    <w:rsid w:val="002870E9"/>
    <w:rsid w:val="002A2DF6"/>
    <w:rsid w:val="002A31FC"/>
    <w:rsid w:val="002B0E6F"/>
    <w:rsid w:val="002E3645"/>
    <w:rsid w:val="002F1096"/>
    <w:rsid w:val="002F1FE9"/>
    <w:rsid w:val="002F4718"/>
    <w:rsid w:val="00301062"/>
    <w:rsid w:val="0031019E"/>
    <w:rsid w:val="00311CD9"/>
    <w:rsid w:val="00314BC9"/>
    <w:rsid w:val="003236EE"/>
    <w:rsid w:val="00325A66"/>
    <w:rsid w:val="003265D0"/>
    <w:rsid w:val="00343A78"/>
    <w:rsid w:val="00350F36"/>
    <w:rsid w:val="00351655"/>
    <w:rsid w:val="00357C33"/>
    <w:rsid w:val="0036136B"/>
    <w:rsid w:val="00365EFE"/>
    <w:rsid w:val="00377CBD"/>
    <w:rsid w:val="00382CF8"/>
    <w:rsid w:val="00397565"/>
    <w:rsid w:val="003B1DB4"/>
    <w:rsid w:val="003B28CA"/>
    <w:rsid w:val="003B5B7C"/>
    <w:rsid w:val="003C0AB1"/>
    <w:rsid w:val="003C434D"/>
    <w:rsid w:val="003D183B"/>
    <w:rsid w:val="003E657E"/>
    <w:rsid w:val="003F65E4"/>
    <w:rsid w:val="003F7D88"/>
    <w:rsid w:val="00401F38"/>
    <w:rsid w:val="00410192"/>
    <w:rsid w:val="0041319B"/>
    <w:rsid w:val="00414C9D"/>
    <w:rsid w:val="00415BAC"/>
    <w:rsid w:val="00420A38"/>
    <w:rsid w:val="00421DAD"/>
    <w:rsid w:val="0042361C"/>
    <w:rsid w:val="004257E7"/>
    <w:rsid w:val="004308C6"/>
    <w:rsid w:val="00444750"/>
    <w:rsid w:val="00460D50"/>
    <w:rsid w:val="00462758"/>
    <w:rsid w:val="00474235"/>
    <w:rsid w:val="004746C7"/>
    <w:rsid w:val="00481AEE"/>
    <w:rsid w:val="004A370D"/>
    <w:rsid w:val="004B663B"/>
    <w:rsid w:val="004B79F1"/>
    <w:rsid w:val="004E0A60"/>
    <w:rsid w:val="004E2129"/>
    <w:rsid w:val="004E3759"/>
    <w:rsid w:val="004F4427"/>
    <w:rsid w:val="004F591D"/>
    <w:rsid w:val="004F7303"/>
    <w:rsid w:val="005017DA"/>
    <w:rsid w:val="00515F98"/>
    <w:rsid w:val="00523A72"/>
    <w:rsid w:val="00540F97"/>
    <w:rsid w:val="0055105A"/>
    <w:rsid w:val="00551E65"/>
    <w:rsid w:val="005522DB"/>
    <w:rsid w:val="005546E2"/>
    <w:rsid w:val="005554D7"/>
    <w:rsid w:val="005555B5"/>
    <w:rsid w:val="00557BBA"/>
    <w:rsid w:val="00565755"/>
    <w:rsid w:val="00584F56"/>
    <w:rsid w:val="00592073"/>
    <w:rsid w:val="00592118"/>
    <w:rsid w:val="00592901"/>
    <w:rsid w:val="0059571A"/>
    <w:rsid w:val="005C0E57"/>
    <w:rsid w:val="005C1F2E"/>
    <w:rsid w:val="005C5CC9"/>
    <w:rsid w:val="005D0A43"/>
    <w:rsid w:val="005D0C44"/>
    <w:rsid w:val="005E1C35"/>
    <w:rsid w:val="005E49E7"/>
    <w:rsid w:val="005E7E72"/>
    <w:rsid w:val="005F1AE7"/>
    <w:rsid w:val="00603270"/>
    <w:rsid w:val="00605FFE"/>
    <w:rsid w:val="006064AB"/>
    <w:rsid w:val="00617106"/>
    <w:rsid w:val="00617C41"/>
    <w:rsid w:val="00634389"/>
    <w:rsid w:val="00644FDE"/>
    <w:rsid w:val="006458EB"/>
    <w:rsid w:val="006578A6"/>
    <w:rsid w:val="00674B3B"/>
    <w:rsid w:val="00696A14"/>
    <w:rsid w:val="006A760D"/>
    <w:rsid w:val="006B6FF3"/>
    <w:rsid w:val="006B725C"/>
    <w:rsid w:val="006B77D1"/>
    <w:rsid w:val="006C5419"/>
    <w:rsid w:val="006D1D14"/>
    <w:rsid w:val="00701D19"/>
    <w:rsid w:val="0071699C"/>
    <w:rsid w:val="00727D4A"/>
    <w:rsid w:val="00730D65"/>
    <w:rsid w:val="0073375C"/>
    <w:rsid w:val="00735A86"/>
    <w:rsid w:val="007411CA"/>
    <w:rsid w:val="00743875"/>
    <w:rsid w:val="0074480C"/>
    <w:rsid w:val="00747FFE"/>
    <w:rsid w:val="00750A1C"/>
    <w:rsid w:val="00753C7F"/>
    <w:rsid w:val="00757C76"/>
    <w:rsid w:val="00761BDB"/>
    <w:rsid w:val="007623F8"/>
    <w:rsid w:val="00762A28"/>
    <w:rsid w:val="00764FC9"/>
    <w:rsid w:val="00771323"/>
    <w:rsid w:val="00785FFC"/>
    <w:rsid w:val="007A27DC"/>
    <w:rsid w:val="007A796B"/>
    <w:rsid w:val="007B2EFB"/>
    <w:rsid w:val="007B6195"/>
    <w:rsid w:val="007B63C3"/>
    <w:rsid w:val="007C294D"/>
    <w:rsid w:val="007D0BC2"/>
    <w:rsid w:val="007D2F89"/>
    <w:rsid w:val="007D3D8E"/>
    <w:rsid w:val="007E0105"/>
    <w:rsid w:val="007E3C4E"/>
    <w:rsid w:val="007E4C29"/>
    <w:rsid w:val="007F1F14"/>
    <w:rsid w:val="007F22A4"/>
    <w:rsid w:val="007F332C"/>
    <w:rsid w:val="007F4B82"/>
    <w:rsid w:val="007F7B15"/>
    <w:rsid w:val="0080560D"/>
    <w:rsid w:val="00805A3E"/>
    <w:rsid w:val="00805C6F"/>
    <w:rsid w:val="0081423A"/>
    <w:rsid w:val="00817E94"/>
    <w:rsid w:val="00820145"/>
    <w:rsid w:val="00823412"/>
    <w:rsid w:val="008244D9"/>
    <w:rsid w:val="0084051E"/>
    <w:rsid w:val="00853337"/>
    <w:rsid w:val="00856F6E"/>
    <w:rsid w:val="0086158D"/>
    <w:rsid w:val="00875EDA"/>
    <w:rsid w:val="008818AC"/>
    <w:rsid w:val="0088482F"/>
    <w:rsid w:val="00884975"/>
    <w:rsid w:val="0089009C"/>
    <w:rsid w:val="00894F26"/>
    <w:rsid w:val="008A3EFC"/>
    <w:rsid w:val="008C1F41"/>
    <w:rsid w:val="008D5865"/>
    <w:rsid w:val="008E30AD"/>
    <w:rsid w:val="008E5C9E"/>
    <w:rsid w:val="0090387E"/>
    <w:rsid w:val="0090627A"/>
    <w:rsid w:val="009143ED"/>
    <w:rsid w:val="00925E09"/>
    <w:rsid w:val="0092767B"/>
    <w:rsid w:val="0093252C"/>
    <w:rsid w:val="00935090"/>
    <w:rsid w:val="00943F9D"/>
    <w:rsid w:val="0095683A"/>
    <w:rsid w:val="00963068"/>
    <w:rsid w:val="00964818"/>
    <w:rsid w:val="00965722"/>
    <w:rsid w:val="00966860"/>
    <w:rsid w:val="00967305"/>
    <w:rsid w:val="009732C4"/>
    <w:rsid w:val="00974D06"/>
    <w:rsid w:val="009809E0"/>
    <w:rsid w:val="00987F84"/>
    <w:rsid w:val="009A00EC"/>
    <w:rsid w:val="009A0326"/>
    <w:rsid w:val="009A0AB5"/>
    <w:rsid w:val="009B5A0E"/>
    <w:rsid w:val="009C2CE0"/>
    <w:rsid w:val="009E4465"/>
    <w:rsid w:val="009F1A22"/>
    <w:rsid w:val="009F2A08"/>
    <w:rsid w:val="009F3D82"/>
    <w:rsid w:val="00A053D4"/>
    <w:rsid w:val="00A05C4D"/>
    <w:rsid w:val="00A0742F"/>
    <w:rsid w:val="00A169E7"/>
    <w:rsid w:val="00A174F4"/>
    <w:rsid w:val="00A340D1"/>
    <w:rsid w:val="00A3571A"/>
    <w:rsid w:val="00A4046B"/>
    <w:rsid w:val="00A5100D"/>
    <w:rsid w:val="00A51DBE"/>
    <w:rsid w:val="00A542E8"/>
    <w:rsid w:val="00A72EF2"/>
    <w:rsid w:val="00A901D0"/>
    <w:rsid w:val="00AA3906"/>
    <w:rsid w:val="00AB0FA8"/>
    <w:rsid w:val="00AB1052"/>
    <w:rsid w:val="00AB2009"/>
    <w:rsid w:val="00AB3A6B"/>
    <w:rsid w:val="00AB6034"/>
    <w:rsid w:val="00AC2729"/>
    <w:rsid w:val="00AD1911"/>
    <w:rsid w:val="00AD2AC1"/>
    <w:rsid w:val="00AD39C3"/>
    <w:rsid w:val="00AE4262"/>
    <w:rsid w:val="00AE4454"/>
    <w:rsid w:val="00AE4BD2"/>
    <w:rsid w:val="00AE6A40"/>
    <w:rsid w:val="00AE7C7B"/>
    <w:rsid w:val="00AF2481"/>
    <w:rsid w:val="00AF7DB9"/>
    <w:rsid w:val="00B00141"/>
    <w:rsid w:val="00B007DE"/>
    <w:rsid w:val="00B00979"/>
    <w:rsid w:val="00B0208E"/>
    <w:rsid w:val="00B06778"/>
    <w:rsid w:val="00B069AA"/>
    <w:rsid w:val="00B12980"/>
    <w:rsid w:val="00B12C52"/>
    <w:rsid w:val="00B13762"/>
    <w:rsid w:val="00B22198"/>
    <w:rsid w:val="00B26409"/>
    <w:rsid w:val="00B3362C"/>
    <w:rsid w:val="00B350B9"/>
    <w:rsid w:val="00B41E4D"/>
    <w:rsid w:val="00B424A7"/>
    <w:rsid w:val="00B4379C"/>
    <w:rsid w:val="00B54B9D"/>
    <w:rsid w:val="00B57E7A"/>
    <w:rsid w:val="00B6137F"/>
    <w:rsid w:val="00B64D95"/>
    <w:rsid w:val="00B76C67"/>
    <w:rsid w:val="00B779D6"/>
    <w:rsid w:val="00B867F3"/>
    <w:rsid w:val="00B9586E"/>
    <w:rsid w:val="00B96677"/>
    <w:rsid w:val="00B96B63"/>
    <w:rsid w:val="00BA10A2"/>
    <w:rsid w:val="00BC5919"/>
    <w:rsid w:val="00BE372C"/>
    <w:rsid w:val="00BE471F"/>
    <w:rsid w:val="00BF5A89"/>
    <w:rsid w:val="00C00231"/>
    <w:rsid w:val="00C01CAB"/>
    <w:rsid w:val="00C0667B"/>
    <w:rsid w:val="00C14FE0"/>
    <w:rsid w:val="00C1663A"/>
    <w:rsid w:val="00C2050A"/>
    <w:rsid w:val="00C238B7"/>
    <w:rsid w:val="00C3231A"/>
    <w:rsid w:val="00C45D36"/>
    <w:rsid w:val="00C52ABB"/>
    <w:rsid w:val="00C5419C"/>
    <w:rsid w:val="00C57962"/>
    <w:rsid w:val="00C6083F"/>
    <w:rsid w:val="00C61251"/>
    <w:rsid w:val="00C6272E"/>
    <w:rsid w:val="00C71075"/>
    <w:rsid w:val="00C9198C"/>
    <w:rsid w:val="00CA1C58"/>
    <w:rsid w:val="00CA3CA9"/>
    <w:rsid w:val="00CB0C92"/>
    <w:rsid w:val="00CB4C26"/>
    <w:rsid w:val="00CD3460"/>
    <w:rsid w:val="00CD484A"/>
    <w:rsid w:val="00CE1D47"/>
    <w:rsid w:val="00CF0EAC"/>
    <w:rsid w:val="00CF1847"/>
    <w:rsid w:val="00CF309C"/>
    <w:rsid w:val="00CF6F22"/>
    <w:rsid w:val="00D02464"/>
    <w:rsid w:val="00D1208B"/>
    <w:rsid w:val="00D17BC5"/>
    <w:rsid w:val="00D17D30"/>
    <w:rsid w:val="00D25D66"/>
    <w:rsid w:val="00D2615F"/>
    <w:rsid w:val="00D265EA"/>
    <w:rsid w:val="00D41555"/>
    <w:rsid w:val="00D418F3"/>
    <w:rsid w:val="00D4377F"/>
    <w:rsid w:val="00D44706"/>
    <w:rsid w:val="00D60F00"/>
    <w:rsid w:val="00D7642E"/>
    <w:rsid w:val="00D76ED3"/>
    <w:rsid w:val="00D774E7"/>
    <w:rsid w:val="00D9275F"/>
    <w:rsid w:val="00DA2FBA"/>
    <w:rsid w:val="00DA52B3"/>
    <w:rsid w:val="00DB261D"/>
    <w:rsid w:val="00DC31F7"/>
    <w:rsid w:val="00DC64C3"/>
    <w:rsid w:val="00DD2741"/>
    <w:rsid w:val="00DD3DF6"/>
    <w:rsid w:val="00DE0C41"/>
    <w:rsid w:val="00DE1DEA"/>
    <w:rsid w:val="00DF04B8"/>
    <w:rsid w:val="00DF4F7B"/>
    <w:rsid w:val="00DF594F"/>
    <w:rsid w:val="00E03B00"/>
    <w:rsid w:val="00E111B5"/>
    <w:rsid w:val="00E25DFD"/>
    <w:rsid w:val="00E25FD0"/>
    <w:rsid w:val="00E276B0"/>
    <w:rsid w:val="00E31DC7"/>
    <w:rsid w:val="00E329B4"/>
    <w:rsid w:val="00E37984"/>
    <w:rsid w:val="00E41773"/>
    <w:rsid w:val="00E42EB3"/>
    <w:rsid w:val="00E46A05"/>
    <w:rsid w:val="00E47B1F"/>
    <w:rsid w:val="00E507B4"/>
    <w:rsid w:val="00E56AD0"/>
    <w:rsid w:val="00E62132"/>
    <w:rsid w:val="00E66B80"/>
    <w:rsid w:val="00E72CB2"/>
    <w:rsid w:val="00E77D75"/>
    <w:rsid w:val="00E83895"/>
    <w:rsid w:val="00E8552F"/>
    <w:rsid w:val="00E85B65"/>
    <w:rsid w:val="00E944BE"/>
    <w:rsid w:val="00EA7450"/>
    <w:rsid w:val="00EA78BA"/>
    <w:rsid w:val="00EC1B5E"/>
    <w:rsid w:val="00EC2A60"/>
    <w:rsid w:val="00EC424A"/>
    <w:rsid w:val="00EC4C0E"/>
    <w:rsid w:val="00ED3AFB"/>
    <w:rsid w:val="00ED4A12"/>
    <w:rsid w:val="00ED56EB"/>
    <w:rsid w:val="00EE0C98"/>
    <w:rsid w:val="00F107F8"/>
    <w:rsid w:val="00F170EC"/>
    <w:rsid w:val="00F2331D"/>
    <w:rsid w:val="00F24EFE"/>
    <w:rsid w:val="00F3061C"/>
    <w:rsid w:val="00F35FBE"/>
    <w:rsid w:val="00F411F7"/>
    <w:rsid w:val="00F443B0"/>
    <w:rsid w:val="00F50E19"/>
    <w:rsid w:val="00F55281"/>
    <w:rsid w:val="00F60F4E"/>
    <w:rsid w:val="00F7108E"/>
    <w:rsid w:val="00F7388B"/>
    <w:rsid w:val="00F75ADC"/>
    <w:rsid w:val="00F9102B"/>
    <w:rsid w:val="00F96DED"/>
    <w:rsid w:val="00FA063C"/>
    <w:rsid w:val="00FB0A5A"/>
    <w:rsid w:val="00FB0C6D"/>
    <w:rsid w:val="00FB4B94"/>
    <w:rsid w:val="00FC301B"/>
    <w:rsid w:val="00FD0586"/>
    <w:rsid w:val="00FD4353"/>
    <w:rsid w:val="00FD787D"/>
    <w:rsid w:val="00FE783F"/>
    <w:rsid w:val="00FE7C36"/>
    <w:rsid w:val="00FF1B54"/>
    <w:rsid w:val="00FF1F98"/>
    <w:rsid w:val="00FF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30">
    <w:name w:val="Заголовок 3 Знак"/>
    <w:basedOn w:val="a0"/>
    <w:link w:val="3"/>
    <w:rsid w:val="00C5419C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8833D-32E9-49C1-B2AF-D74C47972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584</Words>
  <Characters>3970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I.Karaieva</cp:lastModifiedBy>
  <cp:revision>21</cp:revision>
  <cp:lastPrinted>2021-03-22T13:07:00Z</cp:lastPrinted>
  <dcterms:created xsi:type="dcterms:W3CDTF">2023-03-24T07:15:00Z</dcterms:created>
  <dcterms:modified xsi:type="dcterms:W3CDTF">2025-06-13T06:25:00Z</dcterms:modified>
</cp:coreProperties>
</file>