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533722">
        <w:rPr>
          <w:szCs w:val="28"/>
        </w:rPr>
        <w:t>вління по роботі з персоналом (</w:t>
      </w:r>
      <w:r w:rsidR="0089309A">
        <w:rPr>
          <w:szCs w:val="28"/>
        </w:rPr>
        <w:t>2</w:t>
      </w:r>
      <w:r>
        <w:rPr>
          <w:szCs w:val="28"/>
        </w:rPr>
        <w:t xml:space="preserve">-посади),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передбачених частинами третьою і четвертою 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w:t>
            </w:r>
            <w:r w:rsidRPr="000321D2">
              <w:rPr>
                <w:szCs w:val="28"/>
              </w:rPr>
              <w:lastRenderedPageBreak/>
              <w:t>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 xml:space="preserve">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sidRPr="000321D2">
              <w:rPr>
                <w:szCs w:val="28"/>
              </w:rPr>
              <w:t>проставленням</w:t>
            </w:r>
            <w:proofErr w:type="spellEnd"/>
            <w:r w:rsidRPr="000321D2">
              <w:rPr>
                <w:szCs w:val="28"/>
              </w:rPr>
              <w:t xml:space="preserve">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89309A">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lastRenderedPageBreak/>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53A24"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w:t>
            </w:r>
            <w:r w:rsidR="0089309A">
              <w:t>у визначений термін</w:t>
            </w:r>
            <w:r w:rsidR="004F0988">
              <w:t xml:space="preserve"> </w:t>
            </w:r>
            <w:r>
              <w:t xml:space="preserve">до 15:00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rsidP="000321D2">
            <w:pPr>
              <w:pStyle w:val="a7"/>
              <w:spacing w:before="88"/>
              <w:jc w:val="left"/>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 xml:space="preserve">комплексний підхід до виконання завдань, </w:t>
            </w:r>
            <w:r w:rsidRPr="000321D2">
              <w:rPr>
                <w:color w:val="000000"/>
                <w:szCs w:val="28"/>
              </w:rPr>
              <w:lastRenderedPageBreak/>
              <w:t>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lastRenderedPageBreak/>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25.03.2016 № 229 «Про затвердження Порядку 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D6C" w:rsidRDefault="00577D6C" w:rsidP="00A53A24">
      <w:pPr>
        <w:spacing w:line="240" w:lineRule="auto"/>
      </w:pPr>
      <w:r>
        <w:separator/>
      </w:r>
    </w:p>
  </w:endnote>
  <w:endnote w:type="continuationSeparator" w:id="0">
    <w:p w:rsidR="00577D6C" w:rsidRDefault="00577D6C"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Arial Unicode MS"/>
    <w:panose1 w:val="05010000000000000000"/>
    <w:charset w:val="00"/>
    <w:family w:val="auto"/>
    <w:pitch w:val="variable"/>
    <w:sig w:usb0="00000003" w:usb1="10000000"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D6C" w:rsidRDefault="00577D6C" w:rsidP="00A53A24">
      <w:pPr>
        <w:spacing w:line="240" w:lineRule="auto"/>
      </w:pPr>
      <w:r>
        <w:separator/>
      </w:r>
    </w:p>
  </w:footnote>
  <w:footnote w:type="continuationSeparator" w:id="0">
    <w:p w:rsidR="00577D6C" w:rsidRDefault="00577D6C"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7651B9">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77D6C" w:rsidRDefault="007651B9">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7651B9">
    <w:pPr>
      <w:rPr>
        <w:sz w:val="20"/>
      </w:rPr>
    </w:pPr>
    <w:r w:rsidRPr="007651B9">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77D6C" w:rsidRDefault="007651B9">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89309A">
                  <w:rPr>
                    <w:noProof/>
                    <w:sz w:val="24"/>
                    <w:szCs w:val="24"/>
                  </w:rPr>
                  <w:t>3</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28617F"/>
    <w:rsid w:val="00363F0F"/>
    <w:rsid w:val="0038211B"/>
    <w:rsid w:val="003B1786"/>
    <w:rsid w:val="00445A5B"/>
    <w:rsid w:val="004F0988"/>
    <w:rsid w:val="00533722"/>
    <w:rsid w:val="00577D6C"/>
    <w:rsid w:val="007651B9"/>
    <w:rsid w:val="0089309A"/>
    <w:rsid w:val="00923CD6"/>
    <w:rsid w:val="009A649B"/>
    <w:rsid w:val="00A53A2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8B12B-943F-4128-8573-ED1BA7369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4273</Words>
  <Characters>2436</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I.Karaieva</cp:lastModifiedBy>
  <cp:revision>61</cp:revision>
  <cp:lastPrinted>2020-07-03T07:18:00Z</cp:lastPrinted>
  <dcterms:created xsi:type="dcterms:W3CDTF">2021-04-07T07:31:00Z</dcterms:created>
  <dcterms:modified xsi:type="dcterms:W3CDTF">2025-06-03T11:59:00Z</dcterms:modified>
  <dc:language>uk-UA</dc:language>
</cp:coreProperties>
</file>