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F45" w:rsidRDefault="00617F45" w:rsidP="00617F4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17F45" w:rsidRDefault="00617F45" w:rsidP="00617F4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617F45" w:rsidRDefault="00617F45" w:rsidP="00617F45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617F45" w:rsidRPr="00617F45" w:rsidRDefault="00617F45" w:rsidP="00617F45">
      <w:pPr>
        <w:ind w:firstLine="0"/>
        <w:jc w:val="center"/>
        <w:rPr>
          <w:bCs/>
          <w:szCs w:val="28"/>
        </w:rPr>
      </w:pP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 xml:space="preserve">на зайняття посади державної служби категорії «В» головного спеціаліста </w:t>
      </w:r>
      <w:r>
        <w:t xml:space="preserve">відділу контролю за правильністю призначення пенсій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</w:t>
      </w:r>
      <w:r>
        <w:rPr>
          <w:bCs/>
          <w:szCs w:val="24"/>
        </w:rPr>
        <w:t xml:space="preserve"> </w:t>
      </w:r>
      <w:r>
        <w:t xml:space="preserve"> –</w:t>
      </w:r>
      <w:r w:rsidR="003E7AF5">
        <w:t xml:space="preserve"> </w:t>
      </w:r>
      <w:r w:rsidR="00832465">
        <w:t>2</w:t>
      </w:r>
      <w:r>
        <w:t xml:space="preserve"> посад</w:t>
      </w:r>
      <w:r w:rsidR="00832465">
        <w:t>и</w:t>
      </w:r>
      <w:r>
        <w:t>, (</w:t>
      </w:r>
      <w:r w:rsidR="00646187">
        <w:t>вул</w:t>
      </w:r>
      <w:r>
        <w:t>. Вербицького, 9)</w:t>
      </w:r>
    </w:p>
    <w:p w:rsidR="008337BA" w:rsidRDefault="008337BA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337B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337B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color w:val="000000"/>
                <w:sz w:val="24"/>
                <w:szCs w:val="24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</w:rPr>
              <w:t>Здійснення практичного застосування норм діючого законодавства при призначенні пенсій, щомісячного довічного грошового утриманні суддям у відставці.</w:t>
            </w:r>
          </w:p>
          <w:p w:rsidR="008337BA" w:rsidRDefault="008D283C">
            <w:pPr>
              <w:ind w:firstLine="0"/>
            </w:pPr>
            <w:r>
              <w:t>2. Здійснення перевірки особових рахунків направлених відділом призначення пенсій на відповідність чинному законодавству прийнятого рішення про призначення (відмови в призначенні)  та щомісячного довічного грошового утримання суддям у відставці.</w:t>
            </w:r>
          </w:p>
          <w:p w:rsidR="008337BA" w:rsidRDefault="008D283C">
            <w:pPr>
              <w:ind w:firstLine="0"/>
            </w:pPr>
            <w:r>
              <w:t>3. Здійснення аналізу виявлених помилок під час проведення перевірки пенсійних справ та внесення пропозицій щодо вдосконалення роботи по зменшенню помилок під час призначення пенсій.</w:t>
            </w:r>
          </w:p>
          <w:p w:rsidR="008337BA" w:rsidRDefault="008D283C">
            <w:pPr>
              <w:ind w:firstLine="0"/>
            </w:pPr>
            <w:r>
              <w:t>4. Визначення придатності документів при визначенні права на пенсію та її розмір.</w:t>
            </w:r>
          </w:p>
          <w:p w:rsidR="008337BA" w:rsidRDefault="008D283C">
            <w:pPr>
              <w:ind w:firstLine="0"/>
            </w:pPr>
            <w:r>
              <w:t xml:space="preserve">5. Здійснення перевірки правильності </w:t>
            </w:r>
            <w:proofErr w:type="spellStart"/>
            <w:r>
              <w:t>оцифрування</w:t>
            </w:r>
            <w:proofErr w:type="spellEnd"/>
            <w:r>
              <w:t xml:space="preserve"> даних про стаж.</w:t>
            </w:r>
          </w:p>
          <w:p w:rsidR="008337BA" w:rsidRDefault="008D283C">
            <w:pPr>
              <w:ind w:firstLine="0"/>
            </w:pPr>
            <w:r>
              <w:t>6. Перевірка наявності необхідних документів для встановлення надбавок, доплат та підвищень.</w:t>
            </w:r>
          </w:p>
        </w:tc>
      </w:tr>
      <w:tr w:rsidR="008337B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3E7AF5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Закону України «Про державний Бюджет України </w:t>
            </w:r>
            <w:r>
              <w:rPr>
                <w:bCs/>
                <w:szCs w:val="28"/>
              </w:rPr>
              <w:lastRenderedPageBreak/>
              <w:t>на 2024 рік;</w:t>
            </w:r>
          </w:p>
          <w:p w:rsidR="008337BA" w:rsidRDefault="008D283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337BA" w:rsidRDefault="008337B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337B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337BA" w:rsidRDefault="008D283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337BA" w:rsidRDefault="008D283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337BA" w:rsidRDefault="008337BA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7733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330" w:rsidRDefault="00B7733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330" w:rsidRDefault="00B77330" w:rsidP="00F001AB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B77330" w:rsidRDefault="00B77330" w:rsidP="00F001AB">
            <w:pPr>
              <w:pStyle w:val="af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77330" w:rsidRDefault="00B77330" w:rsidP="00F001AB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337B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337BA" w:rsidRDefault="008337B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337BA" w:rsidRDefault="008D283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337BA" w:rsidRDefault="008337B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337B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337B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337B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337B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337B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337B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8337BA" w:rsidRDefault="008D283C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8337BA" w:rsidRDefault="008D283C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8337B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8337BA" w:rsidRDefault="008D283C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8337B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8337B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337B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337B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337BA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337BA" w:rsidRDefault="008D283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8337BA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та </w:t>
            </w:r>
            <w:proofErr w:type="spellStart"/>
            <w:r>
              <w:rPr>
                <w:szCs w:val="28"/>
                <w:lang w:eastAsia="uk-UA"/>
              </w:rPr>
              <w:t>інш</w:t>
            </w:r>
            <w:proofErr w:type="spellEnd"/>
            <w:r>
              <w:rPr>
                <w:szCs w:val="28"/>
                <w:lang w:eastAsia="uk-UA"/>
              </w:rPr>
              <w:t>…</w:t>
            </w:r>
          </w:p>
          <w:p w:rsidR="008337BA" w:rsidRDefault="008337BA">
            <w:pPr>
              <w:ind w:firstLine="0"/>
              <w:rPr>
                <w:szCs w:val="28"/>
              </w:rPr>
            </w:pPr>
          </w:p>
        </w:tc>
      </w:tr>
    </w:tbl>
    <w:p w:rsidR="008337BA" w:rsidRDefault="008337BA">
      <w:pPr>
        <w:pStyle w:val="af"/>
        <w:ind w:firstLine="0"/>
        <w:rPr>
          <w:bCs/>
          <w:szCs w:val="28"/>
        </w:rPr>
      </w:pPr>
    </w:p>
    <w:sectPr w:rsidR="008337BA" w:rsidSect="008337B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7BA" w:rsidRDefault="008337BA" w:rsidP="008337BA">
      <w:pPr>
        <w:spacing w:line="240" w:lineRule="auto"/>
      </w:pPr>
      <w:r>
        <w:separator/>
      </w:r>
    </w:p>
  </w:endnote>
  <w:endnote w:type="continuationSeparator" w:id="0">
    <w:p w:rsidR="008337BA" w:rsidRDefault="008337BA" w:rsidP="008337B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7BA" w:rsidRDefault="008337BA" w:rsidP="008337BA">
      <w:pPr>
        <w:spacing w:line="240" w:lineRule="auto"/>
      </w:pPr>
      <w:r>
        <w:separator/>
      </w:r>
    </w:p>
  </w:footnote>
  <w:footnote w:type="continuationSeparator" w:id="0">
    <w:p w:rsidR="008337BA" w:rsidRDefault="008337BA" w:rsidP="008337B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5C491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337BA" w:rsidRDefault="005C491C">
                <w:r>
                  <w:fldChar w:fldCharType="begin"/>
                </w:r>
                <w:r w:rsidR="008D283C">
                  <w:instrText xml:space="preserve"> PAGE </w:instrText>
                </w:r>
                <w:r>
                  <w:fldChar w:fldCharType="separate"/>
                </w:r>
                <w:r w:rsidR="008D283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5C491C">
    <w:pPr>
      <w:rPr>
        <w:sz w:val="20"/>
      </w:rPr>
    </w:pPr>
    <w:r w:rsidRPr="005C491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337BA" w:rsidRDefault="005C491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D283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17F45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8337B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873D5"/>
    <w:multiLevelType w:val="multilevel"/>
    <w:tmpl w:val="15FA75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50602A"/>
    <w:multiLevelType w:val="multilevel"/>
    <w:tmpl w:val="FA121288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337BA"/>
    <w:rsid w:val="000160AD"/>
    <w:rsid w:val="001C19CA"/>
    <w:rsid w:val="00251FC6"/>
    <w:rsid w:val="00327148"/>
    <w:rsid w:val="003E08D6"/>
    <w:rsid w:val="003E7AF5"/>
    <w:rsid w:val="0048377F"/>
    <w:rsid w:val="004F0ADF"/>
    <w:rsid w:val="00541F84"/>
    <w:rsid w:val="005745EA"/>
    <w:rsid w:val="005C491C"/>
    <w:rsid w:val="005D0A15"/>
    <w:rsid w:val="00617F45"/>
    <w:rsid w:val="00646187"/>
    <w:rsid w:val="006F39FB"/>
    <w:rsid w:val="0070502F"/>
    <w:rsid w:val="007078C7"/>
    <w:rsid w:val="00785226"/>
    <w:rsid w:val="00832465"/>
    <w:rsid w:val="008337BA"/>
    <w:rsid w:val="0087650A"/>
    <w:rsid w:val="008D283C"/>
    <w:rsid w:val="0097283F"/>
    <w:rsid w:val="00B77330"/>
    <w:rsid w:val="00D04BAE"/>
    <w:rsid w:val="00D43300"/>
    <w:rsid w:val="00D86D3D"/>
    <w:rsid w:val="00DF7909"/>
    <w:rsid w:val="00ED5F39"/>
    <w:rsid w:val="00FE3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styleId="a9">
    <w:name w:val="Hyperlink"/>
    <w:rsid w:val="008337BA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8337B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8337BA"/>
    <w:rPr>
      <w:rFonts w:cs="Lucida Sans"/>
    </w:rPr>
  </w:style>
  <w:style w:type="paragraph" w:styleId="ac">
    <w:name w:val="caption"/>
    <w:basedOn w:val="a"/>
    <w:qFormat/>
    <w:rsid w:val="008337B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8337BA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8337BA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8337BA"/>
  </w:style>
  <w:style w:type="numbering" w:customStyle="1" w:styleId="afa">
    <w:name w:val="Без маркерів"/>
    <w:uiPriority w:val="99"/>
    <w:semiHidden/>
    <w:unhideWhenUsed/>
    <w:qFormat/>
    <w:rsid w:val="008337BA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9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767B9-3DB4-4448-89D0-A697770B0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3</Pages>
  <Words>2968</Words>
  <Characters>1692</Characters>
  <Application>Microsoft Office Word</Application>
  <DocSecurity>0</DocSecurity>
  <Lines>14</Lines>
  <Paragraphs>9</Paragraphs>
  <ScaleCrop>false</ScaleCrop>
  <Company>KMU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79</cp:revision>
  <cp:lastPrinted>2020-07-03T07:18:00Z</cp:lastPrinted>
  <dcterms:created xsi:type="dcterms:W3CDTF">2021-04-07T07:31:00Z</dcterms:created>
  <dcterms:modified xsi:type="dcterms:W3CDTF">2025-06-25T12:05:00Z</dcterms:modified>
  <dc:language>uk-UA</dc:language>
</cp:coreProperties>
</file>