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498" w:rsidRDefault="002C6498" w:rsidP="002C649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C6498" w:rsidRDefault="002C6498" w:rsidP="002C649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C6498" w:rsidRDefault="002C6498" w:rsidP="002C6498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 w:rsidRPr="00D47C02"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D47C02">
        <w:rPr>
          <w:szCs w:val="24"/>
          <w:u w:val="single"/>
          <w:lang w:val="ru-RU"/>
        </w:rPr>
        <w:t>922</w:t>
      </w:r>
      <w:r>
        <w:rPr>
          <w:szCs w:val="24"/>
          <w:u w:val="single"/>
        </w:rPr>
        <w:t>-О</w:t>
      </w:r>
    </w:p>
    <w:p w:rsidR="002C6498" w:rsidRPr="00D47C02" w:rsidRDefault="002C6498" w:rsidP="00313BB2">
      <w:pPr>
        <w:ind w:firstLine="0"/>
        <w:jc w:val="center"/>
        <w:rPr>
          <w:bCs/>
          <w:szCs w:val="28"/>
          <w:lang w:val="ru-RU"/>
        </w:rPr>
      </w:pPr>
    </w:p>
    <w:p w:rsidR="00AE4761" w:rsidRDefault="00DC7E3A" w:rsidP="00313BB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475448" w:rsidRPr="00475448" w:rsidRDefault="00DC7E3A" w:rsidP="000A5199">
      <w:pPr>
        <w:ind w:firstLine="0"/>
        <w:jc w:val="center"/>
        <w:rPr>
          <w:lang w:val="ru-RU"/>
        </w:rPr>
      </w:pPr>
      <w:r>
        <w:rPr>
          <w:bCs/>
          <w:szCs w:val="28"/>
        </w:rPr>
        <w:t>на зайняття поса</w:t>
      </w:r>
      <w:r w:rsidR="0080410D">
        <w:rPr>
          <w:bCs/>
          <w:szCs w:val="28"/>
        </w:rPr>
        <w:t>ди державної служби категорії «В</w:t>
      </w:r>
      <w:r>
        <w:rPr>
          <w:bCs/>
          <w:szCs w:val="28"/>
        </w:rPr>
        <w:t>»</w:t>
      </w:r>
      <w:r w:rsidR="00917CC9" w:rsidRPr="00917CC9">
        <w:rPr>
          <w:bCs/>
          <w:szCs w:val="28"/>
        </w:rPr>
        <w:t xml:space="preserve"> </w:t>
      </w:r>
      <w:r w:rsidR="00475448">
        <w:rPr>
          <w:bCs/>
          <w:szCs w:val="28"/>
        </w:rPr>
        <w:t>-</w:t>
      </w:r>
      <w:r w:rsidR="00475448">
        <w:rPr>
          <w:rFonts w:eastAsia="Arial Unicode MS"/>
          <w:lang w:val="ru-RU"/>
        </w:rPr>
        <w:t xml:space="preserve"> </w:t>
      </w:r>
      <w:r w:rsidR="00475448">
        <w:rPr>
          <w:szCs w:val="28"/>
        </w:rPr>
        <w:t>головного спеціаліста  відділу</w:t>
      </w:r>
      <w:r w:rsidR="00475448" w:rsidRPr="00612F52">
        <w:rPr>
          <w:rFonts w:eastAsia="Arial Unicode MS"/>
        </w:rPr>
        <w:t xml:space="preserve"> </w:t>
      </w:r>
      <w:r w:rsidR="00475448">
        <w:rPr>
          <w:rFonts w:eastAsia="Arial Unicode MS"/>
        </w:rPr>
        <w:t>матеріально-технічного забезпечення</w:t>
      </w:r>
      <w:r w:rsidR="00475448">
        <w:rPr>
          <w:szCs w:val="28"/>
        </w:rPr>
        <w:t xml:space="preserve"> </w:t>
      </w:r>
      <w:r w:rsidR="008F6F29">
        <w:rPr>
          <w:szCs w:val="28"/>
        </w:rPr>
        <w:t xml:space="preserve">управління </w:t>
      </w:r>
      <w:r w:rsidR="008F6F29" w:rsidRPr="00DA6A00">
        <w:rPr>
          <w:rFonts w:eastAsia="Arial Unicode MS"/>
        </w:rPr>
        <w:t>господарського обслуговування та матеріально-технічного забезпечення</w:t>
      </w:r>
      <w:r w:rsidR="008F6F29">
        <w:rPr>
          <w:rFonts w:eastAsia="Arial Unicode MS"/>
        </w:rPr>
        <w:t xml:space="preserve"> </w:t>
      </w:r>
      <w:r w:rsidR="00313BB2">
        <w:t>3</w:t>
      </w:r>
      <w:r w:rsidR="006F21C3">
        <w:t xml:space="preserve"> – посад</w:t>
      </w:r>
      <w:r w:rsidR="00313BB2">
        <w:t>и</w:t>
      </w:r>
      <w:r w:rsidR="0080410D">
        <w:t xml:space="preserve">, </w:t>
      </w:r>
    </w:p>
    <w:p w:rsidR="0080410D" w:rsidRPr="00B01D73" w:rsidRDefault="0080410D" w:rsidP="000A5199">
      <w:pPr>
        <w:ind w:firstLine="0"/>
        <w:jc w:val="center"/>
      </w:pPr>
      <w:r>
        <w:t xml:space="preserve">(вул. </w:t>
      </w:r>
      <w:proofErr w:type="spellStart"/>
      <w:r>
        <w:t>Бульварно</w:t>
      </w:r>
      <w:proofErr w:type="spellEnd"/>
      <w:r>
        <w:t xml:space="preserve"> - </w:t>
      </w:r>
      <w:proofErr w:type="spellStart"/>
      <w:r>
        <w:t>Кудрявська</w:t>
      </w:r>
      <w:proofErr w:type="spellEnd"/>
      <w:r>
        <w:t xml:space="preserve"> , 16)</w:t>
      </w:r>
    </w:p>
    <w:p w:rsidR="00AE4761" w:rsidRDefault="00AE4761" w:rsidP="0080410D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750562">
              <w:rPr>
                <w:color w:val="000000"/>
                <w:lang w:eastAsia="uk-UA"/>
              </w:rPr>
              <w:t>1) Підготовка документів для забезпечення проведення спрощеної закупівлі, переговорної процедури закупівлі та конкурентних процедур закупівель Головним управлінням.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2) Розроблення </w:t>
            </w:r>
            <w:proofErr w:type="spellStart"/>
            <w:r w:rsidRPr="00750562">
              <w:rPr>
                <w:color w:val="000000"/>
                <w:lang w:eastAsia="uk-UA"/>
              </w:rPr>
              <w:t>проєктів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тендерної документ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ції при закупівлі товарів, робіт і послуг для 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безпечення потреб структурних підрозділів Г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ловного управління.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3)</w:t>
            </w:r>
            <w:r w:rsidRPr="00750562">
              <w:rPr>
                <w:color w:val="000000"/>
                <w:sz w:val="24"/>
                <w:szCs w:val="24"/>
                <w:lang w:eastAsia="uk-UA"/>
              </w:rPr>
              <w:t> </w:t>
            </w:r>
            <w:r w:rsidRPr="00750562">
              <w:rPr>
                <w:color w:val="000000"/>
                <w:lang w:eastAsia="uk-UA"/>
              </w:rPr>
              <w:t>Підготовка інформації по проведенню пр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цедур закупівель та копій відповідних докум</w:t>
            </w:r>
            <w:r w:rsidRPr="00750562">
              <w:rPr>
                <w:color w:val="000000"/>
                <w:lang w:eastAsia="uk-UA"/>
              </w:rPr>
              <w:t>е</w:t>
            </w:r>
            <w:r w:rsidRPr="00750562">
              <w:rPr>
                <w:color w:val="000000"/>
                <w:lang w:eastAsia="uk-UA"/>
              </w:rPr>
              <w:t>нтів за завданням безпосереднього керівника.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4) Забезпечення оприлюднення інформації про здійснення закупівель відповідно до Закону України «Про публічні закупівлі».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5) Підготовка за дорученням безпосереднього керівника в межах своїх повноважень </w:t>
            </w:r>
            <w:proofErr w:type="spellStart"/>
            <w:r w:rsidRPr="00750562">
              <w:rPr>
                <w:color w:val="000000"/>
                <w:lang w:eastAsia="uk-UA"/>
              </w:rPr>
              <w:t>проєктів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відповідей за результатами розгляду звернень, заяв та скарг, що надходять в ході здійснюв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них Головним управління процедур публічних закупівель.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6) Прийняття участі у підготовці, укладенні та контролі за виконанням договірних з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бов’язань, забезпеченні захисту майнових прав і законних інтересів Головного управління.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7) Зберігання документів по проведеним пр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цедурам закупівель протягом встановленого терміну.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8) Виконання вимог законодавства про запоб</w:t>
            </w:r>
            <w:r w:rsidRPr="00750562">
              <w:rPr>
                <w:color w:val="000000"/>
                <w:lang w:eastAsia="uk-UA"/>
              </w:rPr>
              <w:t>і</w:t>
            </w:r>
            <w:r w:rsidRPr="00750562">
              <w:rPr>
                <w:color w:val="000000"/>
                <w:lang w:eastAsia="uk-UA"/>
              </w:rPr>
              <w:lastRenderedPageBreak/>
              <w:t>гання корупції, дотримання вимог щодо збер</w:t>
            </w:r>
            <w:r w:rsidRPr="00750562">
              <w:rPr>
                <w:color w:val="000000"/>
                <w:lang w:eastAsia="uk-UA"/>
              </w:rPr>
              <w:t>е</w:t>
            </w:r>
            <w:r w:rsidRPr="00750562">
              <w:rPr>
                <w:color w:val="000000"/>
                <w:lang w:eastAsia="uk-UA"/>
              </w:rPr>
              <w:t>ження інформації з обмеженим доступом, що стала відома під час виконання обов’язків де</w:t>
            </w:r>
            <w:r w:rsidRPr="00750562">
              <w:rPr>
                <w:color w:val="000000"/>
                <w:lang w:eastAsia="uk-UA"/>
              </w:rPr>
              <w:t>р</w:t>
            </w:r>
            <w:r w:rsidRPr="00750562">
              <w:rPr>
                <w:color w:val="000000"/>
                <w:lang w:eastAsia="uk-UA"/>
              </w:rPr>
              <w:t>жавної служби</w:t>
            </w:r>
          </w:p>
          <w:p w:rsidR="00AE4761" w:rsidRDefault="00AE4761" w:rsidP="00680CF3">
            <w:pPr>
              <w:shd w:val="clear" w:color="auto" w:fill="FFFFFF"/>
              <w:spacing w:after="120" w:line="240" w:lineRule="auto"/>
              <w:ind w:firstLine="0"/>
              <w:rPr>
                <w:color w:val="000000"/>
                <w:szCs w:val="28"/>
              </w:rPr>
            </w:pP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посадовий оклад – 15996 грн.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доплати, компенсації відповідно до статті 52 Закону України «Про державну службу»;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надбавка за вислугу років, премія та грошова допомога відповідно д прикінцевих положень Закону України  «Про державний бюджет України на 2024 рік»;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надбавка до посадового окладу за ранг держ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вного службовця відповідно до постанови К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бінету Міністрів України від 18 січня 2017 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ку № 15 «Питання оплати праці працівників державних органів» (із змінами)</w:t>
            </w:r>
          </w:p>
          <w:p w:rsidR="00AE4761" w:rsidRDefault="00AE4761" w:rsidP="0080410D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призначення на посаду строкове – до призн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чення на цю посаду  переможця конкурсу, але не більше ніж 12 місяців з дня припинення чи скасування воєнного стану;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 призначенні на посаду встановлюється в</w:t>
            </w:r>
            <w:r w:rsidRPr="00750562">
              <w:rPr>
                <w:color w:val="000000"/>
                <w:lang w:eastAsia="uk-UA"/>
              </w:rPr>
              <w:t>и</w:t>
            </w:r>
            <w:r w:rsidRPr="00750562">
              <w:rPr>
                <w:color w:val="000000"/>
                <w:lang w:eastAsia="uk-UA"/>
              </w:rPr>
              <w:t>пробування строком від 1 до 6 місяців;</w:t>
            </w:r>
          </w:p>
          <w:p w:rsidR="00AE4761" w:rsidRPr="00313BB2" w:rsidRDefault="00750562" w:rsidP="00313BB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прийняття на роботу призовників, військовоз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бов’язаних та резервістів здійснюється тільки після взяття їх на військовий облік у районних (міських) територіальних центрах комплект</w:t>
            </w:r>
            <w:r w:rsidRPr="00750562">
              <w:rPr>
                <w:color w:val="000000"/>
                <w:lang w:eastAsia="uk-UA"/>
              </w:rPr>
              <w:t>у</w:t>
            </w:r>
            <w:r w:rsidRPr="00750562">
              <w:rPr>
                <w:color w:val="000000"/>
                <w:lang w:eastAsia="uk-UA"/>
              </w:rPr>
              <w:t>вання та соціальної підтримки.</w:t>
            </w:r>
          </w:p>
        </w:tc>
      </w:tr>
      <w:tr w:rsidR="00BA2224">
        <w:trPr>
          <w:trHeight w:val="165"/>
        </w:trPr>
        <w:tc>
          <w:tcPr>
            <w:tcW w:w="3512" w:type="dxa"/>
            <w:gridSpan w:val="2"/>
          </w:tcPr>
          <w:p w:rsidR="00BA2224" w:rsidRDefault="00BA2224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D47C02" w:rsidRDefault="00D47C02" w:rsidP="00D47C02">
            <w:pPr>
              <w:pStyle w:val="af1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D47C02" w:rsidRPr="00D47C02" w:rsidRDefault="00D47C02" w:rsidP="00D47C02">
            <w:pPr>
              <w:pStyle w:val="af1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D47C02" w:rsidRDefault="00D47C02" w:rsidP="00D47C02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A2224" w:rsidRDefault="00D47C02" w:rsidP="00D47C02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Pr="00475448" w:rsidRDefault="00475448">
            <w:pPr>
              <w:pStyle w:val="csd270a203"/>
              <w:jc w:val="both"/>
              <w:rPr>
                <w:sz w:val="28"/>
                <w:szCs w:val="28"/>
              </w:rPr>
            </w:pPr>
            <w:r w:rsidRPr="00475448">
              <w:rPr>
                <w:bCs/>
                <w:sz w:val="28"/>
                <w:szCs w:val="28"/>
              </w:rPr>
              <w:t>ступінь вищої освіти – не нижче магістра</w:t>
            </w:r>
            <w:r w:rsidR="00E4289B">
              <w:rPr>
                <w:bCs/>
                <w:sz w:val="28"/>
                <w:szCs w:val="28"/>
              </w:rPr>
              <w:t>, спеціаліста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Pr="008D0A3D" w:rsidRDefault="008D0A3D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 w:rsidRPr="008D0A3D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Не </w:t>
            </w:r>
            <w:proofErr w:type="spellStart"/>
            <w:r w:rsidRPr="008D0A3D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потребує</w:t>
            </w:r>
            <w:proofErr w:type="spellEnd"/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7505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ind w:right="40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здатність до логічного мислення, уз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гальнення, конкретизації, розкладання складних питань на складові, виділяти головне від другорядного, виявляти 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кономірності;</w:t>
            </w:r>
          </w:p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вміння встановлювати причинно-наслідкові зв’язки;</w:t>
            </w:r>
          </w:p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вміння аналізувати інформацію та робити висновки, критично оцінювати ситуації, прогнозувати та робити власні умовив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ди</w:t>
            </w:r>
          </w:p>
          <w:p w:rsidR="00AE4761" w:rsidRDefault="00AE476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7505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 xml:space="preserve">- </w:t>
            </w:r>
            <w:r w:rsidRPr="00750562">
              <w:rPr>
                <w:color w:val="000000"/>
                <w:lang w:eastAsia="uk-UA"/>
              </w:rPr>
              <w:t>здатність приймати вчасні та виважені р</w:t>
            </w:r>
            <w:r w:rsidRPr="00750562">
              <w:rPr>
                <w:color w:val="000000"/>
                <w:lang w:eastAsia="uk-UA"/>
              </w:rPr>
              <w:t>і</w:t>
            </w:r>
            <w:r w:rsidRPr="00750562">
              <w:rPr>
                <w:color w:val="000000"/>
                <w:lang w:eastAsia="uk-UA"/>
              </w:rPr>
              <w:t>шення;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аналіз альтернатив;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спроможність іти на виважений ризик;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-</w:t>
            </w:r>
            <w:r w:rsidRPr="00750562">
              <w:rPr>
                <w:color w:val="000000"/>
                <w:lang w:eastAsia="uk-UA"/>
              </w:rPr>
              <w:t> автономність та ініціативність щодо пропоз</w:t>
            </w:r>
            <w:r w:rsidRPr="00750562">
              <w:rPr>
                <w:color w:val="000000"/>
                <w:lang w:eastAsia="uk-UA"/>
              </w:rPr>
              <w:t>и</w:t>
            </w:r>
            <w:r w:rsidRPr="00750562">
              <w:rPr>
                <w:color w:val="000000"/>
                <w:lang w:eastAsia="uk-UA"/>
              </w:rPr>
              <w:t>цій і рішень</w:t>
            </w:r>
          </w:p>
          <w:p w:rsidR="00AE4761" w:rsidRDefault="00AE476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1) Конституції України.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2) Закону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державну </w:t>
            </w:r>
            <w:proofErr w:type="spellStart"/>
            <w:r w:rsidRPr="00750562">
              <w:rPr>
                <w:color w:val="000000"/>
                <w:lang w:eastAsia="uk-UA"/>
              </w:rPr>
              <w:t>службу”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3) Закону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запобігання </w:t>
            </w:r>
            <w:proofErr w:type="spellStart"/>
            <w:r w:rsidRPr="00750562">
              <w:rPr>
                <w:color w:val="000000"/>
                <w:lang w:eastAsia="uk-UA"/>
              </w:rPr>
              <w:t>корупції”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4) Кодекс законів про працю України.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5) Закон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оренду державного та комунального </w:t>
            </w:r>
            <w:proofErr w:type="spellStart"/>
            <w:r w:rsidRPr="00750562">
              <w:rPr>
                <w:color w:val="000000"/>
                <w:lang w:eastAsia="uk-UA"/>
              </w:rPr>
              <w:t>майна”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6) Закону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збір та облік єдиного внеску на загальнообов’язкове державне соці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льне страхування".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</w:t>
            </w:r>
          </w:p>
          <w:p w:rsidR="00AE4761" w:rsidRPr="008C1091" w:rsidRDefault="00AE4761" w:rsidP="008F6F29">
            <w:pPr>
              <w:pStyle w:val="cs66e64e55"/>
              <w:spacing w:beforeAutospacing="0" w:afterAutospacing="0"/>
              <w:jc w:val="both"/>
              <w:rPr>
                <w:szCs w:val="28"/>
                <w:lang w:val="uk-UA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Знання: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- Закон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публічні </w:t>
            </w:r>
            <w:proofErr w:type="spellStart"/>
            <w:r w:rsidRPr="00750562">
              <w:rPr>
                <w:color w:val="000000"/>
                <w:lang w:eastAsia="uk-UA"/>
              </w:rPr>
              <w:t>закупівлі”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Правила підготовки теплових господарств до опалювального періоду затверджено Наказом Міністерства палива та енергетики України, Міністерства житлово-комунального господа</w:t>
            </w:r>
            <w:r w:rsidRPr="00750562">
              <w:rPr>
                <w:color w:val="000000"/>
                <w:lang w:eastAsia="uk-UA"/>
              </w:rPr>
              <w:t>р</w:t>
            </w:r>
            <w:r w:rsidRPr="00750562">
              <w:rPr>
                <w:color w:val="000000"/>
                <w:lang w:eastAsia="uk-UA"/>
              </w:rPr>
              <w:t>ства України 10.12.2008 №620/378</w:t>
            </w:r>
          </w:p>
          <w:p w:rsidR="00AE4761" w:rsidRDefault="00AE4761" w:rsidP="008F6F29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52E" w:rsidRDefault="00FC752E" w:rsidP="00AE4761">
      <w:pPr>
        <w:spacing w:line="240" w:lineRule="auto"/>
      </w:pPr>
      <w:r>
        <w:separator/>
      </w:r>
    </w:p>
  </w:endnote>
  <w:endnote w:type="continuationSeparator" w:id="0">
    <w:p w:rsidR="00FC752E" w:rsidRDefault="00FC752E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52E" w:rsidRDefault="00FC752E" w:rsidP="00AE4761">
      <w:pPr>
        <w:spacing w:line="240" w:lineRule="auto"/>
      </w:pPr>
      <w:r>
        <w:separator/>
      </w:r>
    </w:p>
  </w:footnote>
  <w:footnote w:type="continuationSeparator" w:id="0">
    <w:p w:rsidR="00FC752E" w:rsidRDefault="00FC752E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662E38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0A5199" w:rsidRDefault="00662E38">
                <w:fldSimple w:instr=" PAGE ">
                  <w:r w:rsidR="000A5199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662E38">
    <w:pPr>
      <w:rPr>
        <w:sz w:val="20"/>
      </w:rPr>
    </w:pPr>
    <w:r w:rsidRPr="00662E38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0A5199" w:rsidRDefault="00662E3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A519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47C0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0A519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A691F9D"/>
    <w:multiLevelType w:val="multilevel"/>
    <w:tmpl w:val="EAA4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F713A30"/>
    <w:multiLevelType w:val="multilevel"/>
    <w:tmpl w:val="2B3A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6F2B2A"/>
    <w:multiLevelType w:val="multilevel"/>
    <w:tmpl w:val="3D9C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  <w:lvlOverride w:ilvl="0">
      <w:startOverride w:val="2"/>
    </w:lvlOverride>
  </w:num>
  <w:num w:numId="7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6"/>
    <w:lvlOverride w:ilvl="0">
      <w:startOverride w:val="3"/>
    </w:lvlOverride>
  </w:num>
  <w:num w:numId="9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74BBD"/>
    <w:rsid w:val="00092585"/>
    <w:rsid w:val="0009457E"/>
    <w:rsid w:val="000A5199"/>
    <w:rsid w:val="001A3C5D"/>
    <w:rsid w:val="001A5609"/>
    <w:rsid w:val="001F6B80"/>
    <w:rsid w:val="00204A60"/>
    <w:rsid w:val="00232BDF"/>
    <w:rsid w:val="002C6498"/>
    <w:rsid w:val="002F105E"/>
    <w:rsid w:val="00302448"/>
    <w:rsid w:val="00313BB2"/>
    <w:rsid w:val="00325D5A"/>
    <w:rsid w:val="0035635B"/>
    <w:rsid w:val="003D62D9"/>
    <w:rsid w:val="003F22D2"/>
    <w:rsid w:val="00432F54"/>
    <w:rsid w:val="00456154"/>
    <w:rsid w:val="004704E5"/>
    <w:rsid w:val="00475448"/>
    <w:rsid w:val="00495367"/>
    <w:rsid w:val="004F157A"/>
    <w:rsid w:val="005223D1"/>
    <w:rsid w:val="005C7EAA"/>
    <w:rsid w:val="005F1ACE"/>
    <w:rsid w:val="00662E38"/>
    <w:rsid w:val="00680CF3"/>
    <w:rsid w:val="00684301"/>
    <w:rsid w:val="006A07A5"/>
    <w:rsid w:val="006F21C3"/>
    <w:rsid w:val="00725D3C"/>
    <w:rsid w:val="00731E2C"/>
    <w:rsid w:val="0074447A"/>
    <w:rsid w:val="00750562"/>
    <w:rsid w:val="0078672A"/>
    <w:rsid w:val="007A766C"/>
    <w:rsid w:val="007B1FB2"/>
    <w:rsid w:val="007F6062"/>
    <w:rsid w:val="0080410D"/>
    <w:rsid w:val="00810A05"/>
    <w:rsid w:val="008A631A"/>
    <w:rsid w:val="008C1091"/>
    <w:rsid w:val="008D0A3D"/>
    <w:rsid w:val="008F6F29"/>
    <w:rsid w:val="008F7964"/>
    <w:rsid w:val="00917CC9"/>
    <w:rsid w:val="00923D36"/>
    <w:rsid w:val="009246A8"/>
    <w:rsid w:val="009323AB"/>
    <w:rsid w:val="00932823"/>
    <w:rsid w:val="00950143"/>
    <w:rsid w:val="00973A12"/>
    <w:rsid w:val="009E1D72"/>
    <w:rsid w:val="009E3AE5"/>
    <w:rsid w:val="009E5E65"/>
    <w:rsid w:val="00A13BE5"/>
    <w:rsid w:val="00A270A3"/>
    <w:rsid w:val="00A500A1"/>
    <w:rsid w:val="00A875C0"/>
    <w:rsid w:val="00AA453B"/>
    <w:rsid w:val="00AB0DA1"/>
    <w:rsid w:val="00AE4761"/>
    <w:rsid w:val="00B5671A"/>
    <w:rsid w:val="00B801E5"/>
    <w:rsid w:val="00B85250"/>
    <w:rsid w:val="00BA2224"/>
    <w:rsid w:val="00C20BF6"/>
    <w:rsid w:val="00C70ECB"/>
    <w:rsid w:val="00C74BB4"/>
    <w:rsid w:val="00CD16A0"/>
    <w:rsid w:val="00CD59B6"/>
    <w:rsid w:val="00D03E9A"/>
    <w:rsid w:val="00D47C02"/>
    <w:rsid w:val="00DC7E3A"/>
    <w:rsid w:val="00DD2E47"/>
    <w:rsid w:val="00DE46FC"/>
    <w:rsid w:val="00E4289B"/>
    <w:rsid w:val="00E576FC"/>
    <w:rsid w:val="00E756D3"/>
    <w:rsid w:val="00E94C69"/>
    <w:rsid w:val="00E96F04"/>
    <w:rsid w:val="00EB696A"/>
    <w:rsid w:val="00F205FD"/>
    <w:rsid w:val="00F37820"/>
    <w:rsid w:val="00F46C2D"/>
    <w:rsid w:val="00F951DF"/>
    <w:rsid w:val="00FB6802"/>
    <w:rsid w:val="00FC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rsid w:val="008F6F29"/>
    <w:rPr>
      <w:rFonts w:ascii="Times New Roman" w:hAnsi="Times New Roman" w:cs="Times New Roman"/>
      <w:sz w:val="26"/>
      <w:szCs w:val="26"/>
    </w:rPr>
  </w:style>
  <w:style w:type="paragraph" w:customStyle="1" w:styleId="cs8d989f2a">
    <w:name w:val="cs8d989f2a"/>
    <w:basedOn w:val="a"/>
    <w:rsid w:val="00750562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2eed4b8">
    <w:name w:val="csa2eed4b8"/>
    <w:basedOn w:val="a"/>
    <w:rsid w:val="00750562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61176-6B41-4A8F-B8D3-CFA39F5E5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3074</Words>
  <Characters>1753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30</cp:revision>
  <cp:lastPrinted>2022-10-26T09:52:00Z</cp:lastPrinted>
  <dcterms:created xsi:type="dcterms:W3CDTF">2024-11-01T07:11:00Z</dcterms:created>
  <dcterms:modified xsi:type="dcterms:W3CDTF">2025-07-14T13:06:00Z</dcterms:modified>
  <dc:language>uk-UA</dc:language>
</cp:coreProperties>
</file>