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53A" w:rsidRDefault="000D253A" w:rsidP="000D25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D253A" w:rsidRDefault="000D253A" w:rsidP="000D25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0D253A" w:rsidRDefault="000D253A" w:rsidP="000D253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0D253A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0D253A">
        <w:rPr>
          <w:szCs w:val="24"/>
        </w:rPr>
        <w:t>1040</w:t>
      </w:r>
      <w:r>
        <w:rPr>
          <w:szCs w:val="24"/>
        </w:rPr>
        <w:t>-О</w:t>
      </w:r>
    </w:p>
    <w:p w:rsidR="00E47805" w:rsidRPr="00B01217" w:rsidRDefault="00E47805" w:rsidP="00AE2082">
      <w:pPr>
        <w:ind w:firstLine="0"/>
        <w:jc w:val="center"/>
        <w:rPr>
          <w:bCs/>
          <w:szCs w:val="24"/>
        </w:rPr>
      </w:pPr>
    </w:p>
    <w:p w:rsidR="006332B7" w:rsidRDefault="00F06A5E" w:rsidP="00AE208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32B7" w:rsidRDefault="00F06A5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32B7" w:rsidRDefault="00F06A5E" w:rsidP="00C040FF">
      <w:pPr>
        <w:ind w:firstLine="567"/>
        <w:rPr>
          <w:bCs/>
          <w:szCs w:val="28"/>
        </w:rPr>
      </w:pPr>
      <w:r>
        <w:rPr>
          <w:bCs/>
          <w:szCs w:val="24"/>
        </w:rPr>
        <w:t xml:space="preserve">на зайняття </w:t>
      </w:r>
      <w:r w:rsidRPr="00F21FFA">
        <w:rPr>
          <w:bCs/>
          <w:szCs w:val="24"/>
        </w:rPr>
        <w:t xml:space="preserve">посади державної служби категорії </w:t>
      </w:r>
      <w:r w:rsidRPr="00F21FFA">
        <w:rPr>
          <w:color w:val="000000"/>
          <w:szCs w:val="28"/>
        </w:rPr>
        <w:t>«</w:t>
      </w:r>
      <w:r w:rsidR="002A7047">
        <w:rPr>
          <w:color w:val="000000"/>
          <w:szCs w:val="28"/>
        </w:rPr>
        <w:t>В</w:t>
      </w:r>
      <w:r w:rsidRPr="00F21FFA">
        <w:rPr>
          <w:color w:val="000000"/>
          <w:szCs w:val="28"/>
        </w:rPr>
        <w:t xml:space="preserve">» - </w:t>
      </w:r>
      <w:r w:rsidR="002A7047">
        <w:rPr>
          <w:color w:val="000000"/>
          <w:szCs w:val="28"/>
        </w:rPr>
        <w:t xml:space="preserve">головний спеціаліст </w:t>
      </w:r>
      <w:r w:rsidR="00F21FFA" w:rsidRPr="00F21FFA">
        <w:rPr>
          <w:szCs w:val="28"/>
        </w:rPr>
        <w:t xml:space="preserve"> відділу контролю за правильністю нарахування житлових субсидій</w:t>
      </w:r>
      <w:r w:rsidR="00B97111">
        <w:rPr>
          <w:szCs w:val="28"/>
        </w:rPr>
        <w:t xml:space="preserve"> та пільг </w:t>
      </w:r>
      <w:r w:rsidR="00F21FFA" w:rsidRPr="00F21FFA">
        <w:rPr>
          <w:szCs w:val="28"/>
        </w:rPr>
        <w:t xml:space="preserve"> управління пенсійного забезпечення, надання страхових виплат, соціальних послуг, житлових субсидій та пільг</w:t>
      </w:r>
      <w:r w:rsidR="002A7047">
        <w:rPr>
          <w:szCs w:val="28"/>
        </w:rPr>
        <w:t xml:space="preserve"> - </w:t>
      </w:r>
      <w:r w:rsidR="00AE2082">
        <w:rPr>
          <w:szCs w:val="28"/>
        </w:rPr>
        <w:t>4</w:t>
      </w:r>
      <w:r w:rsidR="002A7047">
        <w:rPr>
          <w:szCs w:val="28"/>
        </w:rPr>
        <w:t xml:space="preserve"> посад</w:t>
      </w:r>
      <w:r w:rsidR="0091793E">
        <w:rPr>
          <w:szCs w:val="28"/>
        </w:rPr>
        <w:t>и</w:t>
      </w:r>
      <w:r w:rsidR="002A7047">
        <w:rPr>
          <w:szCs w:val="28"/>
        </w:rPr>
        <w:t xml:space="preserve">, </w:t>
      </w: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6332B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32B7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Pr="002A7047" w:rsidRDefault="00F06A5E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</w:t>
            </w:r>
            <w:r w:rsidR="002A7047" w:rsidRPr="002A7047">
              <w:rPr>
                <w:color w:val="000000"/>
                <w:sz w:val="28"/>
                <w:szCs w:val="28"/>
              </w:rPr>
              <w:t xml:space="preserve">Здійснення практичного застосування чинного законодавства з питань призначення (перерахунку) </w:t>
            </w:r>
            <w:r w:rsidR="002A7047" w:rsidRPr="002A7047">
              <w:rPr>
                <w:sz w:val="28"/>
                <w:szCs w:val="28"/>
              </w:rPr>
              <w:t>житлових субсидій  та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6332B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color w:val="000000"/>
                <w:szCs w:val="28"/>
              </w:rPr>
              <w:t>2.</w:t>
            </w:r>
            <w:r w:rsidRPr="002A7047">
              <w:rPr>
                <w:szCs w:val="28"/>
              </w:rPr>
              <w:t xml:space="preserve"> </w:t>
            </w:r>
            <w:r w:rsidR="002A7047" w:rsidRPr="002A7047">
              <w:rPr>
                <w:color w:val="000000"/>
                <w:szCs w:val="28"/>
              </w:rPr>
              <w:t>Забезпечення перевірки рішення про призначення  або про відмову в призначенні субсидій в терміни передбачені чинним законодавством</w:t>
            </w:r>
            <w:r w:rsidR="002A7047" w:rsidRPr="002A7047">
              <w:rPr>
                <w:szCs w:val="28"/>
              </w:rPr>
              <w:t>.</w:t>
            </w:r>
          </w:p>
          <w:p w:rsidR="002A704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szCs w:val="28"/>
              </w:rPr>
              <w:t xml:space="preserve">3. </w:t>
            </w:r>
            <w:r w:rsidR="002A7047" w:rsidRPr="002A7047">
              <w:rPr>
                <w:szCs w:val="28"/>
                <w:shd w:val="clear" w:color="auto" w:fill="FFFFFF"/>
              </w:rPr>
              <w:t xml:space="preserve">Здійснення перевірки </w:t>
            </w:r>
            <w:r w:rsidR="002A7047" w:rsidRPr="002A7047">
              <w:rPr>
                <w:szCs w:val="28"/>
              </w:rPr>
              <w:t>призначених (перерахунок) 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6332B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color w:val="2A2928"/>
                <w:szCs w:val="28"/>
              </w:rPr>
              <w:t xml:space="preserve">4. </w:t>
            </w:r>
            <w:r w:rsidR="002A7047" w:rsidRPr="002A7047">
              <w:rPr>
                <w:szCs w:val="28"/>
              </w:rPr>
              <w:t>Здійснення перевірки  права на отримання пільг окремим категоріям громадян з  урахуванням середньомісячного сукупного доходу сім’ї.</w:t>
            </w:r>
          </w:p>
          <w:p w:rsidR="002A7047" w:rsidRDefault="00F06A5E">
            <w:pPr>
              <w:spacing w:line="240" w:lineRule="auto"/>
              <w:ind w:firstLine="0"/>
            </w:pPr>
            <w:r>
              <w:t xml:space="preserve">5. </w:t>
            </w:r>
            <w:r w:rsidR="002A7047" w:rsidRPr="0021050F">
              <w:t>Здійснення перевірки, поданої громадянами інформації для надання пільг та житлових субсидій</w:t>
            </w:r>
            <w:r w:rsidR="002A7047">
              <w:t>.</w:t>
            </w:r>
          </w:p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6.</w:t>
            </w:r>
            <w:r>
              <w:t xml:space="preserve"> </w:t>
            </w:r>
            <w:r w:rsidR="002A7047" w:rsidRPr="0021050F">
              <w:rPr>
                <w:szCs w:val="28"/>
              </w:rPr>
              <w:t>Забезпечення захисту персональних даних, що стосується осіб, які мають право на пільги та житлові субсидії та членів їх сім’ї</w:t>
            </w:r>
            <w:r w:rsidR="002A7047">
              <w:rPr>
                <w:szCs w:val="28"/>
              </w:rPr>
              <w:t>.</w:t>
            </w:r>
            <w:bookmarkStart w:id="3" w:name="_GoBack"/>
            <w:bookmarkEnd w:id="3"/>
          </w:p>
          <w:p w:rsidR="002A7047" w:rsidRDefault="002A7047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7.</w:t>
            </w:r>
            <w:r w:rsidRPr="00E86E50"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6332B7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F6C0F">
              <w:rPr>
                <w:color w:val="000000"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</w:t>
            </w:r>
            <w:r>
              <w:rPr>
                <w:bCs/>
                <w:szCs w:val="28"/>
              </w:rPr>
              <w:lastRenderedPageBreak/>
              <w:t>розписом;</w:t>
            </w:r>
          </w:p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32B7" w:rsidRDefault="00F06A5E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32B7" w:rsidRDefault="006332B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32B7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32B7" w:rsidRDefault="00F06A5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32B7" w:rsidRDefault="00F06A5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32B7" w:rsidRDefault="006332B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C2773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773" w:rsidRDefault="005C2773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217" w:rsidRPr="00A4324D" w:rsidRDefault="00B01217" w:rsidP="00B01217">
            <w:pPr>
              <w:pStyle w:val="af0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 xml:space="preserve">Резюме кандидатів приймаються у визначений термін до 15.00  на електронну адресу: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01217" w:rsidRPr="00A4324D" w:rsidRDefault="00B01217" w:rsidP="00B01217">
            <w:pPr>
              <w:pStyle w:val="af0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B01217" w:rsidRDefault="00B01217" w:rsidP="00B01217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C2773" w:rsidRDefault="00B01217" w:rsidP="00B01217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32B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32B7" w:rsidRDefault="006332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32B7" w:rsidRDefault="00F06A5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32B7" w:rsidRDefault="006332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32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2B7" w:rsidRDefault="00F06A5E" w:rsidP="006F6C0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 w:rsidR="006F6C0F">
              <w:rPr>
                <w:color w:val="000000"/>
              </w:rPr>
              <w:t>молодшого бакалавра, бакалавра</w:t>
            </w:r>
          </w:p>
        </w:tc>
      </w:tr>
      <w:tr w:rsidR="006332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6F6C0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Не потребує </w:t>
            </w:r>
          </w:p>
        </w:tc>
      </w:tr>
      <w:tr w:rsidR="006332B7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32B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32B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32B7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завдань </w:t>
            </w:r>
            <w:r w:rsidRPr="004B663B">
              <w:rPr>
                <w:color w:val="000000"/>
                <w:szCs w:val="28"/>
              </w:rPr>
              <w:lastRenderedPageBreak/>
              <w:t>службової діяльності;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32B7" w:rsidRDefault="006F6C0F" w:rsidP="006F6C0F">
            <w:pPr>
              <w:pStyle w:val="af9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32B7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F71FB0" w:rsidRDefault="006F6C0F" w:rsidP="006F6C0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</w:t>
            </w:r>
            <w:r w:rsidRPr="00F71FB0">
              <w:rPr>
                <w:color w:val="000000"/>
                <w:szCs w:val="28"/>
              </w:rPr>
              <w:t>н</w:t>
            </w:r>
            <w:r w:rsidRPr="00F71FB0">
              <w:rPr>
                <w:color w:val="000000"/>
                <w:szCs w:val="28"/>
              </w:rPr>
              <w:t>ня своїх посадових обов'язків з дотриманням строків та встановлених процедур;</w:t>
            </w:r>
          </w:p>
          <w:p w:rsidR="006F6C0F" w:rsidRPr="00CB0C92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332B7" w:rsidRDefault="006F6C0F" w:rsidP="006F6C0F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332B7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F06A5E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6F6C0F" w:rsidRPr="004B663B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32B7" w:rsidRDefault="006F6C0F" w:rsidP="006F6C0F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32B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6332B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32B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32B7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6F6C0F" w:rsidRPr="002F061A" w:rsidRDefault="006F6C0F" w:rsidP="006F6C0F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2F061A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2F061A">
              <w:rPr>
                <w:szCs w:val="28"/>
                <w:lang w:eastAsia="uk-UA"/>
              </w:rPr>
              <w:t>“Про</w:t>
            </w:r>
            <w:proofErr w:type="spellEnd"/>
            <w:r w:rsidRPr="002F061A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2F061A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332B7" w:rsidRDefault="006F6C0F" w:rsidP="006F6C0F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 w:rsidRPr="002F061A">
              <w:rPr>
                <w:sz w:val="28"/>
                <w:szCs w:val="28"/>
                <w:lang w:eastAsia="uk-UA"/>
              </w:rPr>
              <w:t xml:space="preserve">- Закон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“Про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даних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>”.</w:t>
            </w:r>
          </w:p>
        </w:tc>
      </w:tr>
      <w:tr w:rsidR="006332B7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6F6C0F" w:rsidRPr="000E2A5D" w:rsidRDefault="006F6C0F" w:rsidP="006F6C0F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6F6C0F" w:rsidRPr="000E2A5D" w:rsidRDefault="006F6C0F" w:rsidP="006F6C0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6332B7" w:rsidRDefault="006332B7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8A25CB" w:rsidRDefault="008A25CB">
      <w:pPr>
        <w:pStyle w:val="af0"/>
        <w:ind w:firstLine="0"/>
        <w:rPr>
          <w:bCs/>
          <w:szCs w:val="28"/>
        </w:rPr>
      </w:pPr>
    </w:p>
    <w:sectPr w:rsidR="008A25CB" w:rsidSect="006332B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2B7" w:rsidRDefault="006332B7" w:rsidP="006332B7">
      <w:pPr>
        <w:spacing w:line="240" w:lineRule="auto"/>
      </w:pPr>
      <w:r>
        <w:separator/>
      </w:r>
    </w:p>
  </w:endnote>
  <w:endnote w:type="continuationSeparator" w:id="0">
    <w:p w:rsidR="006332B7" w:rsidRDefault="006332B7" w:rsidP="00633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2B7" w:rsidRDefault="006332B7" w:rsidP="006332B7">
      <w:pPr>
        <w:spacing w:line="240" w:lineRule="auto"/>
      </w:pPr>
      <w:r>
        <w:separator/>
      </w:r>
    </w:p>
  </w:footnote>
  <w:footnote w:type="continuationSeparator" w:id="0">
    <w:p w:rsidR="006332B7" w:rsidRDefault="006332B7" w:rsidP="006332B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D80696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D80696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6332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2AF6"/>
    <w:multiLevelType w:val="multilevel"/>
    <w:tmpl w:val="CD9C5F4E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27A38B1"/>
    <w:multiLevelType w:val="multilevel"/>
    <w:tmpl w:val="2A741932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87E2C"/>
    <w:multiLevelType w:val="multilevel"/>
    <w:tmpl w:val="7FA66B2A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2A387B"/>
    <w:multiLevelType w:val="multilevel"/>
    <w:tmpl w:val="044AD4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32B7"/>
    <w:rsid w:val="0005169D"/>
    <w:rsid w:val="000D253A"/>
    <w:rsid w:val="000E5436"/>
    <w:rsid w:val="001A2557"/>
    <w:rsid w:val="001D0525"/>
    <w:rsid w:val="002A7047"/>
    <w:rsid w:val="002F061A"/>
    <w:rsid w:val="0030110F"/>
    <w:rsid w:val="0033118A"/>
    <w:rsid w:val="00511E48"/>
    <w:rsid w:val="005B6F66"/>
    <w:rsid w:val="005C2773"/>
    <w:rsid w:val="005D1039"/>
    <w:rsid w:val="006332B7"/>
    <w:rsid w:val="006F6C0F"/>
    <w:rsid w:val="007331CB"/>
    <w:rsid w:val="007865AF"/>
    <w:rsid w:val="0082674A"/>
    <w:rsid w:val="008A1BE3"/>
    <w:rsid w:val="008A25CB"/>
    <w:rsid w:val="008E586B"/>
    <w:rsid w:val="008E647F"/>
    <w:rsid w:val="0091793E"/>
    <w:rsid w:val="00990D13"/>
    <w:rsid w:val="009A72CB"/>
    <w:rsid w:val="00A23EAB"/>
    <w:rsid w:val="00A4324D"/>
    <w:rsid w:val="00AE2082"/>
    <w:rsid w:val="00B01217"/>
    <w:rsid w:val="00B97111"/>
    <w:rsid w:val="00C040FF"/>
    <w:rsid w:val="00D57C3E"/>
    <w:rsid w:val="00D776AC"/>
    <w:rsid w:val="00D80696"/>
    <w:rsid w:val="00E47805"/>
    <w:rsid w:val="00E56816"/>
    <w:rsid w:val="00E97C0B"/>
    <w:rsid w:val="00EA26AE"/>
    <w:rsid w:val="00F06066"/>
    <w:rsid w:val="00F06A5E"/>
    <w:rsid w:val="00F11DCB"/>
    <w:rsid w:val="00F2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11DCB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8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9">
    <w:name w:val="Підзаголовок Знак"/>
    <w:basedOn w:val="a0"/>
    <w:link w:val="aa"/>
    <w:uiPriority w:val="99"/>
    <w:qFormat/>
    <w:rsid w:val="003A19DB"/>
    <w:rPr>
      <w:b/>
      <w:sz w:val="28"/>
    </w:rPr>
  </w:style>
  <w:style w:type="character" w:styleId="ab">
    <w:name w:val="Hyperlink"/>
    <w:uiPriority w:val="99"/>
    <w:rsid w:val="006332B7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6332B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6332B7"/>
    <w:rPr>
      <w:rFonts w:cs="Lucida Sans"/>
    </w:rPr>
  </w:style>
  <w:style w:type="paragraph" w:customStyle="1" w:styleId="Caption">
    <w:name w:val="Caption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6332B7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Верхній і нижній колонтитули"/>
    <w:basedOn w:val="a"/>
    <w:qFormat/>
    <w:rsid w:val="006332B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8"/>
    <w:qFormat/>
    <w:rsid w:val="003A19DB"/>
    <w:pPr>
      <w:spacing w:line="240" w:lineRule="auto"/>
      <w:ind w:left="5103" w:firstLine="0"/>
    </w:pPr>
  </w:style>
  <w:style w:type="paragraph" w:styleId="aa">
    <w:name w:val="Subtitle"/>
    <w:basedOn w:val="a"/>
    <w:link w:val="a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a">
    <w:name w:val="Вміст рамки"/>
    <w:basedOn w:val="a"/>
    <w:qFormat/>
    <w:rsid w:val="006332B7"/>
  </w:style>
  <w:style w:type="numbering" w:customStyle="1" w:styleId="afb">
    <w:name w:val="Без маркерів"/>
    <w:uiPriority w:val="99"/>
    <w:semiHidden/>
    <w:unhideWhenUsed/>
    <w:qFormat/>
    <w:rsid w:val="006332B7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F11DC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A9A1-0C1C-4300-9A79-6E2FAC6E7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3257</Words>
  <Characters>1858</Characters>
  <Application>Microsoft Office Word</Application>
  <DocSecurity>0</DocSecurity>
  <Lines>15</Lines>
  <Paragraphs>10</Paragraphs>
  <ScaleCrop>false</ScaleCrop>
  <Company>KMU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97</cp:revision>
  <cp:lastPrinted>2020-07-03T07:18:00Z</cp:lastPrinted>
  <dcterms:created xsi:type="dcterms:W3CDTF">2021-04-07T07:31:00Z</dcterms:created>
  <dcterms:modified xsi:type="dcterms:W3CDTF">2025-08-08T06:11:00Z</dcterms:modified>
  <dc:language>uk-UA</dc:language>
</cp:coreProperties>
</file>