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72" w:rsidRDefault="00041E72">
      <w:pPr>
        <w:pStyle w:val="310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8F6C1D" w:rsidRDefault="008F6C1D" w:rsidP="008F6C1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F6C1D" w:rsidRDefault="008F6C1D" w:rsidP="008F6C1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041E72" w:rsidRPr="008F6C1D" w:rsidRDefault="00041E7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</w:p>
    <w:p w:rsidR="00041E72" w:rsidRDefault="008F6C1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     </w:t>
      </w:r>
    </w:p>
    <w:p w:rsidR="00041E72" w:rsidRDefault="00041E72">
      <w:pPr>
        <w:ind w:firstLine="0"/>
        <w:jc w:val="center"/>
        <w:rPr>
          <w:bCs/>
          <w:szCs w:val="24"/>
        </w:rPr>
      </w:pPr>
    </w:p>
    <w:p w:rsidR="00041E72" w:rsidRDefault="008F6C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1E72" w:rsidRDefault="008F6C1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1E72" w:rsidRDefault="008F6C1D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>управління з питань виплат -</w:t>
      </w:r>
    </w:p>
    <w:p w:rsidR="00041E72" w:rsidRDefault="008F6C1D">
      <w:pPr>
        <w:ind w:firstLine="0"/>
        <w:jc w:val="center"/>
        <w:rPr>
          <w:bCs/>
          <w:szCs w:val="28"/>
        </w:rPr>
      </w:pPr>
      <w:proofErr w:type="gramStart"/>
      <w:r>
        <w:rPr>
          <w:color w:val="000000"/>
          <w:sz w:val="29"/>
          <w:szCs w:val="29"/>
          <w:lang w:val="en-US"/>
        </w:rPr>
        <w:t>4</w:t>
      </w:r>
      <w:proofErr w:type="spellStart"/>
      <w:r>
        <w:rPr>
          <w:color w:val="000000"/>
          <w:sz w:val="29"/>
          <w:szCs w:val="29"/>
        </w:rPr>
        <w:t>-посад</w:t>
      </w:r>
      <w:proofErr w:type="spellEnd"/>
      <w:r>
        <w:rPr>
          <w:color w:val="000000"/>
          <w:sz w:val="29"/>
          <w:szCs w:val="29"/>
        </w:rPr>
        <w:t xml:space="preserve">, </w:t>
      </w:r>
      <w:r>
        <w:rPr>
          <w:color w:val="000000"/>
          <w:szCs w:val="28"/>
        </w:rPr>
        <w:t>(пр.</w:t>
      </w:r>
      <w:proofErr w:type="gram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041E72" w:rsidRDefault="00041E7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041E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1E72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af8"/>
              <w:ind w:firstLine="65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041E72" w:rsidRDefault="008F6C1D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</w:t>
            </w:r>
            <w:r>
              <w:rPr>
                <w:szCs w:val="28"/>
              </w:rPr>
              <w:t xml:space="preserve"> субсидій та пільг.</w:t>
            </w:r>
          </w:p>
          <w:p w:rsidR="00041E72" w:rsidRDefault="008F6C1D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041E72" w:rsidRDefault="008F6C1D">
            <w:pPr>
              <w:pStyle w:val="312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щодо виплати.</w:t>
            </w:r>
          </w:p>
        </w:tc>
      </w:tr>
      <w:tr w:rsidR="00041E72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E72" w:rsidRDefault="008F6C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- 15996 грн. згідно зі штатним розписом;</w:t>
            </w:r>
          </w:p>
          <w:p w:rsidR="00041E72" w:rsidRDefault="008F6C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1E72" w:rsidRDefault="008F6C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</w:t>
            </w:r>
            <w:r>
              <w:rPr>
                <w:bCs/>
                <w:szCs w:val="28"/>
              </w:rPr>
              <w:t>положень Закону України «Про державний Бюджет України на 2024 рік;</w:t>
            </w:r>
          </w:p>
          <w:p w:rsidR="00041E72" w:rsidRDefault="008F6C1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</w:t>
            </w:r>
            <w:r>
              <w:rPr>
                <w:bCs/>
                <w:szCs w:val="28"/>
              </w:rPr>
              <w:t>» (із змінами).</w:t>
            </w:r>
          </w:p>
          <w:p w:rsidR="00041E72" w:rsidRDefault="00041E7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1E72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041E72" w:rsidRDefault="008F6C1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</w:t>
            </w:r>
            <w:r>
              <w:t xml:space="preserve"> на посаду встановлюється випробування строком від 1 до 6 місяців;</w:t>
            </w:r>
          </w:p>
          <w:p w:rsidR="00041E72" w:rsidRDefault="008F6C1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</w:t>
            </w:r>
            <w:r>
              <w:t>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1E72" w:rsidRDefault="00041E72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1E72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41E72" w:rsidRDefault="00041E72">
            <w:pPr>
              <w:pStyle w:val="ae"/>
              <w:spacing w:before="0" w:line="240" w:lineRule="auto"/>
              <w:ind w:firstLine="0"/>
              <w:jc w:val="left"/>
            </w:pPr>
          </w:p>
          <w:p w:rsidR="00041E72" w:rsidRDefault="008F6C1D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1E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1E72" w:rsidRDefault="00041E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1E72" w:rsidRDefault="008F6C1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1E72" w:rsidRDefault="00041E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1E7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1E72" w:rsidRDefault="008F6C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1E7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1E72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1E7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041E7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1E72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1E72" w:rsidRDefault="008F6C1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1E72" w:rsidRDefault="008F6C1D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041E72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41E72" w:rsidRDefault="008F6C1D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</w:t>
            </w:r>
            <w:r>
              <w:rPr>
                <w:color w:val="000000"/>
                <w:szCs w:val="28"/>
              </w:rPr>
              <w:t>підготовки і прийняття рішень, готовність нести відповідальність за можливі наслідки реалізації таких рішень;</w:t>
            </w:r>
          </w:p>
          <w:p w:rsidR="00041E72" w:rsidRDefault="008F6C1D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041E72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</w:t>
            </w:r>
            <w:r>
              <w:rPr>
                <w:color w:val="000000"/>
                <w:szCs w:val="28"/>
              </w:rPr>
              <w:t>ий результат (структурного підрозділу/державного  органу);</w:t>
            </w:r>
          </w:p>
          <w:p w:rsidR="00041E72" w:rsidRDefault="008F6C1D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1E72" w:rsidRDefault="008F6C1D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1E72" w:rsidRDefault="008F6C1D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1E72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41E72" w:rsidRDefault="008F6C1D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041E72" w:rsidRDefault="008F6C1D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вміння самостійно приймати рішення і виконувати </w:t>
            </w:r>
            <w:r>
              <w:rPr>
                <w:color w:val="000000"/>
                <w:szCs w:val="28"/>
              </w:rPr>
              <w:t>завдання у процесі професійної діяльності</w:t>
            </w:r>
          </w:p>
        </w:tc>
      </w:tr>
      <w:tr w:rsidR="00041E72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41E72" w:rsidRDefault="008F6C1D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41E72" w:rsidRDefault="008F6C1D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041E7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041E7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1E72" w:rsidRDefault="008F6C1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1E7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1E72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</w:t>
            </w:r>
            <w:r>
              <w:rPr>
                <w:szCs w:val="28"/>
              </w:rPr>
              <w:t>«Про державну службу»;</w:t>
            </w:r>
          </w:p>
          <w:p w:rsidR="00041E72" w:rsidRDefault="008F6C1D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041E72">
        <w:trPr>
          <w:trHeight w:val="66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041E72" w:rsidRDefault="008F6C1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41E72" w:rsidRDefault="008F6C1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41E72" w:rsidRDefault="00041E72">
      <w:pPr>
        <w:pStyle w:val="ae"/>
        <w:ind w:firstLine="0"/>
        <w:rPr>
          <w:bCs/>
          <w:szCs w:val="28"/>
        </w:rPr>
      </w:pPr>
    </w:p>
    <w:sectPr w:rsidR="00041E72" w:rsidSect="00041E7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E72" w:rsidRDefault="00041E72" w:rsidP="00041E72">
      <w:pPr>
        <w:spacing w:line="240" w:lineRule="auto"/>
      </w:pPr>
      <w:r>
        <w:separator/>
      </w:r>
    </w:p>
  </w:endnote>
  <w:endnote w:type="continuationSeparator" w:id="0">
    <w:p w:rsidR="00041E72" w:rsidRDefault="00041E72" w:rsidP="00041E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E72" w:rsidRDefault="00041E72" w:rsidP="00041E72">
      <w:pPr>
        <w:spacing w:line="240" w:lineRule="auto"/>
      </w:pPr>
      <w:r>
        <w:separator/>
      </w:r>
    </w:p>
  </w:footnote>
  <w:footnote w:type="continuationSeparator" w:id="0">
    <w:p w:rsidR="00041E72" w:rsidRDefault="00041E72" w:rsidP="00041E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E72" w:rsidRDefault="00041E72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E72" w:rsidRDefault="00041E72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E72" w:rsidRDefault="00041E72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A0D54"/>
    <w:multiLevelType w:val="multilevel"/>
    <w:tmpl w:val="147C4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D93C33"/>
    <w:multiLevelType w:val="multilevel"/>
    <w:tmpl w:val="838E4EB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1E72"/>
    <w:rsid w:val="00041E72"/>
    <w:rsid w:val="008F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730DE8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CC2E19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730DE8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5E640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styleId="ab">
    <w:name w:val="caption"/>
    <w:basedOn w:val="a"/>
    <w:qFormat/>
    <w:rsid w:val="00041E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5E640F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478F0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D478F0"/>
  </w:style>
  <w:style w:type="paragraph" w:customStyle="1" w:styleId="ad">
    <w:name w:val="Верхній і нижній колонтитули"/>
    <w:basedOn w:val="a"/>
    <w:qFormat/>
    <w:rsid w:val="005E640F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8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user2">
    <w:name w:val="Вміст рамки (user)"/>
    <w:basedOn w:val="a"/>
    <w:qFormat/>
    <w:rsid w:val="00D478F0"/>
  </w:style>
  <w:style w:type="paragraph" w:customStyle="1" w:styleId="af9">
    <w:name w:val="Вміст рамки"/>
    <w:basedOn w:val="a"/>
    <w:qFormat/>
    <w:rsid w:val="005E640F"/>
  </w:style>
  <w:style w:type="paragraph" w:styleId="afa">
    <w:name w:val="header"/>
    <w:basedOn w:val="user1"/>
    <w:rsid w:val="00041E72"/>
  </w:style>
  <w:style w:type="numbering" w:customStyle="1" w:styleId="user3">
    <w:name w:val="Без маркерів (user)"/>
    <w:uiPriority w:val="99"/>
    <w:semiHidden/>
    <w:unhideWhenUsed/>
    <w:qFormat/>
    <w:rsid w:val="00041E72"/>
  </w:style>
  <w:style w:type="numbering" w:customStyle="1" w:styleId="afb">
    <w:name w:val="Без маркерів"/>
    <w:uiPriority w:val="99"/>
    <w:semiHidden/>
    <w:unhideWhenUsed/>
    <w:qFormat/>
    <w:rsid w:val="005E640F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0CCCD-0374-4B71-8917-BD86A9C9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3099</Words>
  <Characters>1767</Characters>
  <Application>Microsoft Office Word</Application>
  <DocSecurity>0</DocSecurity>
  <Lines>14</Lines>
  <Paragraphs>9</Paragraphs>
  <ScaleCrop>false</ScaleCrop>
  <Company>KMU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87</cp:revision>
  <cp:lastPrinted>2020-07-03T07:18:00Z</cp:lastPrinted>
  <dcterms:created xsi:type="dcterms:W3CDTF">2021-04-07T07:31:00Z</dcterms:created>
  <dcterms:modified xsi:type="dcterms:W3CDTF">2025-09-02T14:24:00Z</dcterms:modified>
  <dc:language>uk-UA</dc:language>
</cp:coreProperties>
</file>