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CFE" w:rsidRDefault="00571CFE">
      <w:pPr>
        <w:ind w:firstLine="0"/>
        <w:rPr>
          <w:szCs w:val="24"/>
        </w:rPr>
      </w:pPr>
    </w:p>
    <w:p w:rsidR="00B97EE8" w:rsidRDefault="00B97EE8" w:rsidP="00B97EE8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B97EE8" w:rsidRDefault="00B97EE8" w:rsidP="00B97EE8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B97EE8" w:rsidRDefault="00B97EE8" w:rsidP="00B97EE8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571CFE" w:rsidRDefault="00571CFE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571CFE" w:rsidRDefault="00571CFE">
      <w:pPr>
        <w:spacing w:line="240" w:lineRule="auto"/>
        <w:ind w:left="567" w:firstLine="5529"/>
        <w:jc w:val="left"/>
        <w:rPr>
          <w:szCs w:val="28"/>
          <w:lang w:val="ru-RU"/>
        </w:rPr>
      </w:pPr>
    </w:p>
    <w:p w:rsidR="00571CFE" w:rsidRDefault="00571CFE">
      <w:pPr>
        <w:ind w:firstLine="0"/>
        <w:rPr>
          <w:bCs/>
          <w:szCs w:val="24"/>
        </w:rPr>
      </w:pPr>
    </w:p>
    <w:p w:rsidR="00571CFE" w:rsidRDefault="00B97EE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571CFE" w:rsidRDefault="00B97EE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571CFE" w:rsidRDefault="00B97EE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 xml:space="preserve">обслуговування </w:t>
      </w:r>
      <w:r>
        <w:rPr>
          <w:szCs w:val="28"/>
        </w:rPr>
        <w:t xml:space="preserve">військовослужбовців та деяких інших категорій громадян </w:t>
      </w:r>
      <w:r>
        <w:t>(сервісний центр)</w:t>
      </w:r>
      <w:r>
        <w:rPr>
          <w:rFonts w:eastAsia="Arial Unicode MS"/>
        </w:rPr>
        <w:t xml:space="preserve"> управління обслуговування громадян -1 посада,</w:t>
      </w:r>
      <w:r>
        <w:t xml:space="preserve"> (вул. </w:t>
      </w:r>
      <w:proofErr w:type="spellStart"/>
      <w:r>
        <w:t>Парково-Сирецька</w:t>
      </w:r>
      <w:proofErr w:type="spellEnd"/>
      <w:r>
        <w:t>, 19)</w:t>
      </w:r>
    </w:p>
    <w:tbl>
      <w:tblPr>
        <w:tblW w:w="9782" w:type="dxa"/>
        <w:tblInd w:w="-205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571CFE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CFE" w:rsidRDefault="00B97EE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71CFE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CFE" w:rsidRDefault="00B97EE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CFE" w:rsidRDefault="00B97EE8">
            <w:pPr>
              <w:pStyle w:val="af9"/>
              <w:numPr>
                <w:ilvl w:val="0"/>
                <w:numId w:val="1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Порядком подання та оформлення документів для призначення (перерахунку) пенсій відповідно до Закону України «Про загальнообов’язкове держа</w:t>
            </w:r>
            <w:r>
              <w:rPr>
                <w:color w:val="000000"/>
                <w:szCs w:val="28"/>
              </w:rPr>
              <w:t>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</w:t>
            </w:r>
            <w:r>
              <w:rPr>
                <w:color w:val="000000"/>
                <w:szCs w:val="28"/>
              </w:rPr>
              <w:t>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</w:t>
            </w:r>
            <w:r>
              <w:rPr>
                <w:color w:val="000000"/>
                <w:szCs w:val="28"/>
              </w:rPr>
              <w:t xml:space="preserve">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571CFE" w:rsidRDefault="00B97EE8">
            <w:pPr>
              <w:pStyle w:val="af9"/>
              <w:numPr>
                <w:ilvl w:val="0"/>
                <w:numId w:val="1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 xml:space="preserve"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</w:t>
            </w:r>
            <w:r>
              <w:rPr>
                <w:szCs w:val="28"/>
              </w:rPr>
              <w:t>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571CFE" w:rsidRDefault="00B97EE8">
            <w:pPr>
              <w:pStyle w:val="af9"/>
              <w:numPr>
                <w:ilvl w:val="0"/>
                <w:numId w:val="1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Здійснювати сканування документів для формування електронних пенсійних справ та </w:t>
            </w:r>
            <w:r>
              <w:rPr>
                <w:color w:val="000000"/>
                <w:szCs w:val="28"/>
              </w:rPr>
              <w:lastRenderedPageBreak/>
              <w:t xml:space="preserve">засвідчувати </w:t>
            </w:r>
            <w:r>
              <w:rPr>
                <w:color w:val="000000"/>
                <w:szCs w:val="28"/>
              </w:rPr>
              <w:t>електронним цифровим підписом.</w:t>
            </w:r>
          </w:p>
          <w:p w:rsidR="00571CFE" w:rsidRDefault="00B97EE8">
            <w:pPr>
              <w:pStyle w:val="af9"/>
              <w:numPr>
                <w:ilvl w:val="0"/>
                <w:numId w:val="1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забезпечення.</w:t>
            </w:r>
          </w:p>
          <w:p w:rsidR="00571CFE" w:rsidRDefault="00B97EE8">
            <w:pPr>
              <w:pStyle w:val="af9"/>
              <w:numPr>
                <w:ilvl w:val="0"/>
                <w:numId w:val="1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</w:t>
            </w:r>
            <w:r>
              <w:rPr>
                <w:spacing w:val="-3"/>
              </w:rPr>
              <w:t>них.</w:t>
            </w:r>
          </w:p>
          <w:p w:rsidR="00571CFE" w:rsidRDefault="00B97EE8">
            <w:pPr>
              <w:pStyle w:val="af9"/>
              <w:numPr>
                <w:ilvl w:val="0"/>
                <w:numId w:val="1"/>
              </w:numPr>
              <w:ind w:left="0" w:firstLine="65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571CFE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CFE" w:rsidRDefault="00B97EE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1CFE" w:rsidRDefault="00B97EE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</w:t>
            </w:r>
            <w:r>
              <w:rPr>
                <w:bCs/>
                <w:szCs w:val="28"/>
              </w:rPr>
              <w:t xml:space="preserve"> зі штатним розписом;</w:t>
            </w:r>
          </w:p>
          <w:p w:rsidR="00571CFE" w:rsidRDefault="00B97EE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71CFE" w:rsidRDefault="00B97EE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571CFE" w:rsidRDefault="00B97EE8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</w:t>
            </w:r>
            <w:r>
              <w:rPr>
                <w:bCs/>
                <w:szCs w:val="28"/>
              </w:rPr>
              <w:t>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571CFE" w:rsidRDefault="00571CFE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71CFE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CFE" w:rsidRDefault="00B97EE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71CFE" w:rsidRDefault="00B97EE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571CFE" w:rsidRDefault="00B97EE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CFE" w:rsidRDefault="00B97EE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71CFE" w:rsidRDefault="00B97EE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 xml:space="preserve">при призначені на посаду встановлюється випробування строком від 1 до 6 </w:t>
            </w:r>
            <w:r>
              <w:t>місяців;</w:t>
            </w:r>
          </w:p>
          <w:p w:rsidR="00571CFE" w:rsidRDefault="00B97EE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71CFE" w:rsidRDefault="00571CFE">
            <w:pPr>
              <w:pStyle w:val="af0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71CFE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CFE" w:rsidRDefault="00B97EE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Перелік інформації, необхідної для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CFE" w:rsidRDefault="00B97EE8">
            <w:pPr>
              <w:pStyle w:val="af0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571CFE" w:rsidRDefault="00571CFE">
            <w:pPr>
              <w:pStyle w:val="af0"/>
              <w:spacing w:before="0" w:line="240" w:lineRule="auto"/>
              <w:ind w:firstLine="0"/>
              <w:jc w:val="left"/>
            </w:pPr>
          </w:p>
          <w:p w:rsidR="00571CFE" w:rsidRDefault="00B97EE8">
            <w:pPr>
              <w:pStyle w:val="af0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</w:t>
            </w:r>
            <w:r>
              <w:t>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571CFE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CFE" w:rsidRDefault="00B97EE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71CFE" w:rsidRDefault="00571CFE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71CFE" w:rsidRDefault="00B97EE8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571CFE" w:rsidRDefault="00571CFE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71CFE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CFE" w:rsidRDefault="00B97EE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CFE" w:rsidRDefault="00B97EE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1CFE" w:rsidRDefault="00B97EE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571CFE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CFE" w:rsidRDefault="00B97EE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CFE" w:rsidRDefault="00B97EE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CFE" w:rsidRDefault="00B97EE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71CFE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CFE" w:rsidRDefault="00B97EE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CFE" w:rsidRDefault="00B97EE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CFE" w:rsidRDefault="00B97EE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571CFE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CFE" w:rsidRDefault="00B97EE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571CFE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CFE" w:rsidRDefault="00B97EE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CFE" w:rsidRDefault="00B97EE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71CFE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CFE" w:rsidRDefault="00B97EE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CFE" w:rsidRDefault="00B97EE8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Якісне виконання </w:t>
            </w:r>
            <w:r>
              <w:rPr>
                <w:color w:val="000000"/>
                <w:szCs w:val="28"/>
              </w:rPr>
              <w:t>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CFE" w:rsidRDefault="00B97EE8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71CFE" w:rsidRDefault="00B97EE8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71CFE" w:rsidRDefault="00B97EE8">
            <w:pPr>
              <w:pStyle w:val="af9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</w:t>
            </w:r>
            <w:r>
              <w:rPr>
                <w:color w:val="000000"/>
                <w:szCs w:val="28"/>
              </w:rPr>
              <w:t>досягнення</w:t>
            </w:r>
          </w:p>
        </w:tc>
      </w:tr>
      <w:tr w:rsidR="00571CFE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CFE" w:rsidRDefault="00B97EE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CFE" w:rsidRDefault="00B97EE8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CFE" w:rsidRDefault="00B97EE8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571CFE" w:rsidRDefault="00B97EE8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</w:t>
            </w:r>
            <w:r>
              <w:rPr>
                <w:color w:val="000000"/>
                <w:szCs w:val="28"/>
              </w:rPr>
              <w:t xml:space="preserve"> метою недопущення неприємних для інших ситуацій чи настання небажаних наслідків;</w:t>
            </w:r>
          </w:p>
          <w:p w:rsidR="00571CFE" w:rsidRDefault="00B97EE8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571CFE" w:rsidRDefault="00B97EE8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</w:t>
            </w:r>
            <w:r>
              <w:rPr>
                <w:color w:val="000000"/>
                <w:szCs w:val="28"/>
              </w:rPr>
              <w:t>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571CFE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CFE" w:rsidRDefault="00B97EE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CFE" w:rsidRDefault="00B97EE8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CFE" w:rsidRDefault="00B97EE8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</w:t>
            </w:r>
            <w:r>
              <w:rPr>
                <w:color w:val="000000"/>
                <w:szCs w:val="28"/>
              </w:rPr>
              <w:t>ого  органу);</w:t>
            </w:r>
          </w:p>
          <w:p w:rsidR="00571CFE" w:rsidRDefault="00B97EE8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571CFE" w:rsidRDefault="00B97EE8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71CFE" w:rsidRDefault="00B97EE8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571CFE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CFE" w:rsidRDefault="00571CFE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71CFE" w:rsidRDefault="00B97EE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571CFE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CFE" w:rsidRDefault="00B97EE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CFE" w:rsidRDefault="00B97EE8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71CFE">
        <w:trPr>
          <w:trHeight w:val="949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CFE" w:rsidRDefault="00B97EE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CFE" w:rsidRDefault="00B97EE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CFE" w:rsidRDefault="00B97EE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71CFE" w:rsidRDefault="00B97EE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571CFE" w:rsidRDefault="00B97EE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571CFE" w:rsidRDefault="00B97EE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571CFE" w:rsidRDefault="00B97EE8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571CFE" w:rsidRDefault="00B97EE8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571CFE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CFE" w:rsidRDefault="00B97EE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CFE" w:rsidRDefault="00B97EE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Знання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CFE" w:rsidRDefault="00B97EE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71CFE" w:rsidRDefault="00B97EE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571CFE" w:rsidRDefault="00B97EE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571CFE" w:rsidRDefault="00B97EE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571CFE" w:rsidRDefault="00B97EE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szCs w:val="28"/>
              </w:rPr>
              <w:t xml:space="preserve">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571CFE" w:rsidRDefault="00B97EE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571CFE" w:rsidRDefault="00B97EE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571CFE" w:rsidRDefault="00B97EE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</w:t>
            </w:r>
            <w:r>
              <w:rPr>
                <w:szCs w:val="28"/>
              </w:rPr>
              <w:t xml:space="preserve">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571CFE" w:rsidRDefault="00B97EE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</w:t>
            </w:r>
            <w:r>
              <w:rPr>
                <w:bCs/>
                <w:color w:val="000000"/>
                <w:szCs w:val="28"/>
              </w:rPr>
              <w:t>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571CFE" w:rsidRDefault="00571CFE">
      <w:pPr>
        <w:pStyle w:val="af0"/>
        <w:ind w:firstLine="0"/>
        <w:rPr>
          <w:bCs/>
          <w:szCs w:val="28"/>
        </w:rPr>
      </w:pPr>
    </w:p>
    <w:sectPr w:rsidR="00571CFE" w:rsidSect="00571CFE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1CFE" w:rsidRDefault="00571CFE" w:rsidP="00571CFE">
      <w:pPr>
        <w:spacing w:line="240" w:lineRule="auto"/>
      </w:pPr>
      <w:r>
        <w:separator/>
      </w:r>
    </w:p>
  </w:endnote>
  <w:endnote w:type="continuationSeparator" w:id="0">
    <w:p w:rsidR="00571CFE" w:rsidRDefault="00571CFE" w:rsidP="00571CF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1CFE" w:rsidRDefault="00571CFE" w:rsidP="00571CFE">
      <w:pPr>
        <w:spacing w:line="240" w:lineRule="auto"/>
      </w:pPr>
      <w:r>
        <w:separator/>
      </w:r>
    </w:p>
  </w:footnote>
  <w:footnote w:type="continuationSeparator" w:id="0">
    <w:p w:rsidR="00571CFE" w:rsidRDefault="00571CFE" w:rsidP="00571CF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CFE" w:rsidRDefault="00571CFE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71CFE" w:rsidRDefault="00571CFE">
                <w:r>
                  <w:fldChar w:fldCharType="begin"/>
                </w:r>
                <w:r w:rsidR="00B97EE8">
                  <w:instrText xml:space="preserve"> PAGE </w:instrText>
                </w:r>
                <w:r>
                  <w:fldChar w:fldCharType="separate"/>
                </w:r>
                <w:r w:rsidR="00B97EE8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CFE" w:rsidRDefault="00571CFE">
    <w:pPr>
      <w:rPr>
        <w:sz w:val="20"/>
      </w:rPr>
    </w:pPr>
    <w:r w:rsidRPr="00571CFE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71CFE" w:rsidRDefault="00571CFE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B97EE8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B97EE8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CFE" w:rsidRDefault="00571CFE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207256"/>
    <w:multiLevelType w:val="multilevel"/>
    <w:tmpl w:val="25CA01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069399B"/>
    <w:multiLevelType w:val="multilevel"/>
    <w:tmpl w:val="D4E4B0C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571CFE"/>
    <w:rsid w:val="00571CFE"/>
    <w:rsid w:val="00B97E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character" w:customStyle="1" w:styleId="30">
    <w:name w:val="Заголовок 3 Знак"/>
    <w:basedOn w:val="a0"/>
    <w:link w:val="3"/>
    <w:qFormat/>
    <w:rsid w:val="004C6EED"/>
    <w:rPr>
      <w:b/>
      <w:i/>
      <w:sz w:val="28"/>
      <w:lang w:eastAsia="ru-RU"/>
    </w:rPr>
  </w:style>
  <w:style w:type="paragraph" w:customStyle="1" w:styleId="aa">
    <w:name w:val="Заголовок"/>
    <w:basedOn w:val="a"/>
    <w:next w:val="a7"/>
    <w:qFormat/>
    <w:rsid w:val="00571CFE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7"/>
    <w:rsid w:val="00571CFE"/>
    <w:rPr>
      <w:rFonts w:cs="Lucida Sans"/>
    </w:rPr>
  </w:style>
  <w:style w:type="paragraph" w:styleId="ac">
    <w:name w:val="caption"/>
    <w:basedOn w:val="a"/>
    <w:qFormat/>
    <w:rsid w:val="00571CF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571CFE"/>
    <w:pPr>
      <w:suppressLineNumbers/>
    </w:pPr>
    <w:rPr>
      <w:rFonts w:cs="Lucida Sans"/>
    </w:rPr>
  </w:style>
  <w:style w:type="paragraph" w:customStyle="1" w:styleId="ae">
    <w:name w:val="Верхній і нижній колонтитули"/>
    <w:basedOn w:val="a"/>
    <w:qFormat/>
    <w:rsid w:val="00571CFE"/>
  </w:style>
  <w:style w:type="paragraph" w:styleId="af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0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1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2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3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4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5">
    <w:name w:val="Вид документа"/>
    <w:basedOn w:val="af4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6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7">
    <w:name w:val="Назва документа"/>
    <w:basedOn w:val="a"/>
    <w:next w:val="af0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8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9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a">
    <w:name w:val="Вміст рамки"/>
    <w:basedOn w:val="a"/>
    <w:qFormat/>
    <w:rsid w:val="00571CFE"/>
  </w:style>
  <w:style w:type="numbering" w:customStyle="1" w:styleId="afb">
    <w:name w:val="Без маркерів"/>
    <w:uiPriority w:val="99"/>
    <w:semiHidden/>
    <w:unhideWhenUsed/>
    <w:qFormat/>
    <w:rsid w:val="00571CFE"/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0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1E035A-C26B-4ED5-82F3-35964AC46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4</Pages>
  <Words>4043</Words>
  <Characters>2306</Characters>
  <Application>Microsoft Office Word</Application>
  <DocSecurity>0</DocSecurity>
  <Lines>19</Lines>
  <Paragraphs>12</Paragraphs>
  <ScaleCrop>false</ScaleCrop>
  <Company>KMU</Company>
  <LinksUpToDate>false</LinksUpToDate>
  <CharactersWithSpaces>6337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73</cp:revision>
  <cp:lastPrinted>2020-07-03T07:18:00Z</cp:lastPrinted>
  <dcterms:created xsi:type="dcterms:W3CDTF">2021-04-07T07:31:00Z</dcterms:created>
  <dcterms:modified xsi:type="dcterms:W3CDTF">2025-09-02T14:27:00Z</dcterms:modified>
  <dc:language>uk-UA</dc:language>
</cp:coreProperties>
</file>