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spacing w:lineRule="auto" w:line="240"/>
        <w:ind w:hanging="0"/>
        <w:jc w:val="left"/>
        <w:rPr>
          <w:szCs w:val="28"/>
          <w:lang w:val="en-US"/>
        </w:rPr>
      </w:pPr>
      <w:r>
        <w:rPr>
          <w:szCs w:val="28"/>
          <w:lang w:val="en-US"/>
        </w:rPr>
      </w:r>
    </w:p>
    <w:p>
      <w:pPr>
        <w:pStyle w:val="Heading3"/>
        <w:spacing w:lineRule="auto" w:line="240" w:before="0" w:after="0"/>
        <w:jc w:val="left"/>
        <w:rPr>
          <w:b w:val="false"/>
          <w:bCs/>
          <w:i w:val="false"/>
          <w:i w:val="false"/>
          <w:szCs w:val="28"/>
          <w:lang w:val="ru-RU"/>
        </w:rPr>
      </w:pPr>
      <w:r>
        <w:rPr>
          <w:b w:val="false"/>
          <w:bCs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jc w:val="left"/>
        <w:rPr>
          <w:b w:val="false"/>
          <w:i w:val="false"/>
          <w:i w:val="false"/>
          <w:szCs w:val="24"/>
          <w:lang w:val="ru-RU"/>
        </w:rPr>
      </w:pPr>
      <w:r>
        <w:rPr>
          <w:b w:val="false"/>
          <w:bCs/>
          <w:i w:val="false"/>
          <w:szCs w:val="28"/>
          <w:lang w:val="ru-RU"/>
        </w:rPr>
        <w:t xml:space="preserve">                                            </w:t>
      </w:r>
      <w:r>
        <w:rPr>
          <w:b w:val="false"/>
          <w:bCs/>
          <w:i w:val="false"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начальника відділу обслуговування громадян №9 (сервісний центр) управління </w:t>
      </w:r>
      <w:r>
        <w:rPr>
          <w:rFonts w:eastAsia="Arial Unicode MS"/>
        </w:rPr>
        <w:t>обслуговування громадян</w:t>
      </w:r>
    </w:p>
    <w:p>
      <w:pPr>
        <w:pStyle w:val="Normal"/>
        <w:ind w:hanging="0"/>
        <w:jc w:val="center"/>
        <w:rPr>
          <w:bCs/>
          <w:szCs w:val="28"/>
        </w:rPr>
      </w:pPr>
      <w:r>
        <w:rPr/>
        <w:t>(вул. Керченська, 5А)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497" w:type="dxa"/>
        <w:jc w:val="left"/>
        <w:tblInd w:w="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50"/>
        <w:gridCol w:w="2939"/>
        <w:gridCol w:w="16"/>
        <w:gridCol w:w="112"/>
        <w:gridCol w:w="5840"/>
      </w:tblGrid>
      <w:tr>
        <w:trPr/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 xml:space="preserve">Організація роботи відділу </w:t>
            </w:r>
            <w:r>
              <w:rPr>
                <w:rFonts w:eastAsia="Arial Unicode MS"/>
              </w:rPr>
              <w:t xml:space="preserve">обслуговування громадян </w:t>
            </w:r>
            <w:r>
              <w:rPr>
                <w:bCs/>
                <w:szCs w:val="28"/>
              </w:rPr>
              <w:t>№9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Здійснення контролю за своєчасністю опрацювання звернень на призначення/ перерахунок пенсії та за своєчасністю опрацювання звернень громадян.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 перерахунку пенсії.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інформацію та надання розяснень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  <w:tab w:val="left" w:pos="460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Виконання завдань та доручень начальника та заступника начальника управління обслуговування громадян Головного управління Пенсійного фонду України в м. Києві.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/>
            </w:r>
          </w:p>
        </w:tc>
      </w:tr>
      <w:tr>
        <w:trPr/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-20795 грн.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>
        <w:trPr>
          <w:trHeight w:val="915" w:hRule="atLeast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>
        <w:trPr>
          <w:trHeight w:val="154" w:hRule="atLeast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jc w:val="left"/>
              <w:rPr/>
            </w:pPr>
            <w:bookmarkStart w:id="3" w:name="_GoBack"/>
            <w:bookmarkEnd w:id="3"/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6"/>
              <w:spacing w:lineRule="auto" w:line="240" w:before="0" w:after="0"/>
              <w:ind w:hanging="0"/>
              <w:rPr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Ступінь вищої освіти – не нижче спеціаліста або магістра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4"/>
              </w:rPr>
            </w:pPr>
            <w:r>
              <w:rPr>
                <w:color w:val="000000"/>
                <w:shd w:fill="FFFFFF" w:val="clear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>
        <w:trPr>
          <w:trHeight w:val="49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>
        <w:trPr>
          <w:trHeight w:val="183" w:hRule="atLeast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415" w:hRule="atLeast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558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1496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jc w:val="center"/>
        <w:rPr>
          <w:bCs/>
          <w:szCs w:val="28"/>
        </w:rPr>
      </w:pPr>
      <w:r>
        <w:rPr>
          <w:bCs/>
          <w:szCs w:val="28"/>
        </w:rPr>
        <w:softHyphen/>
        <w:softHyphen/>
        <w:softHyphen/>
        <w:softHyphen/>
        <w:softHyphen/>
        <w:softHyphen/>
        <w:softHyphen/>
        <w:t>___________________________</w:t>
      </w:r>
    </w:p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993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4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Style24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Style24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31" w:customStyle="1">
    <w:name w:val="Заголовок 3 Знак"/>
    <w:basedOn w:val="DefaultParagraphFont"/>
    <w:qFormat/>
    <w:rsid w:val="00a80636"/>
    <w:rPr>
      <w:b/>
      <w:i/>
      <w:sz w:val="28"/>
      <w:lang w:eastAsia="ru-RU"/>
    </w:rPr>
  </w:style>
  <w:style w:type="paragraph" w:styleId="Style13" w:customStyle="1">
    <w:name w:val="Заголовок"/>
    <w:basedOn w:val="Normal"/>
    <w:next w:val="BodyText"/>
    <w:qFormat/>
    <w:rsid w:val="00b64455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de4979"/>
    <w:pPr/>
    <w:rPr>
      <w:rFonts w:cs="Lucida Sans"/>
    </w:rPr>
  </w:style>
  <w:style w:type="paragraph" w:styleId="Caption">
    <w:name w:val="caption"/>
    <w:basedOn w:val="Normal"/>
    <w:qFormat/>
    <w:rsid w:val="00de497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 w:customStyle="1">
    <w:name w:val="Покажчик"/>
    <w:basedOn w:val="Normal"/>
    <w:qFormat/>
    <w:rsid w:val="00b64455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de4979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de4979"/>
    <w:pPr>
      <w:suppressLineNumbers/>
    </w:pPr>
    <w:rPr>
      <w:rFonts w:cs="Lucida Sans"/>
    </w:rPr>
  </w:style>
  <w:style w:type="paragraph" w:styleId="user2" w:customStyle="1">
    <w:name w:val="Верхній і нижній колонтитули (user)"/>
    <w:basedOn w:val="Normal"/>
    <w:qFormat/>
    <w:rsid w:val="00de4979"/>
    <w:pPr/>
    <w:rPr/>
  </w:style>
  <w:style w:type="paragraph" w:styleId="Style15" w:customStyle="1">
    <w:name w:val="Верхній і нижній колонтитули"/>
    <w:basedOn w:val="Normal"/>
    <w:qFormat/>
    <w:rsid w:val="00b64455"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uiPriority w:val="99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12" w:customStyle="1">
    <w:name w:val="Звичайний1"/>
    <w:qFormat/>
    <w:rsid w:val="00ed206b"/>
    <w:pPr>
      <w:widowControl w:val="false"/>
      <w:suppressAutoHyphens w:val="true"/>
      <w:bidi w:val="0"/>
      <w:spacing w:lineRule="auto" w:line="262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user3" w:customStyle="1">
    <w:name w:val="Вміст рамки (user)"/>
    <w:basedOn w:val="Normal"/>
    <w:qFormat/>
    <w:rsid w:val="00de4979"/>
    <w:pPr/>
    <w:rPr/>
  </w:style>
  <w:style w:type="paragraph" w:styleId="Style24" w:customStyle="1">
    <w:name w:val="Вміст рамки"/>
    <w:basedOn w:val="Normal"/>
    <w:qFormat/>
    <w:rsid w:val="00b64455"/>
    <w:pPr/>
    <w:rPr/>
  </w:style>
  <w:style w:type="numbering" w:styleId="user4" w:customStyle="1">
    <w:name w:val="Без маркерів (user)"/>
    <w:uiPriority w:val="99"/>
    <w:semiHidden/>
    <w:unhideWhenUsed/>
    <w:qFormat/>
    <w:rsid w:val="00de4979"/>
  </w:style>
  <w:style w:type="numbering" w:styleId="Style25" w:customStyle="1">
    <w:name w:val="Без маркерів"/>
    <w:uiPriority w:val="99"/>
    <w:semiHidden/>
    <w:unhideWhenUsed/>
    <w:qFormat/>
    <w:rsid w:val="00b64455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B3E06-1B94-41B0-BBA7-BDD9C1393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LibreOffice/25.2.4.3$Windows_X86_64 LibreOffice_project/33e196637044ead23f5c3226cde09b47731f7e27</Application>
  <AppVersion>15.0000</AppVersion>
  <Pages>4</Pages>
  <Words>735</Words>
  <Characters>4845</Characters>
  <CharactersWithSpaces>5611</CharactersWithSpaces>
  <Paragraphs>84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2023-03-17T06:19:00Z</dcterms:created>
  <dc:creator>1-1</dc:creator>
  <dc:description/>
  <dc:language>uk-UA</dc:language>
  <cp:lastModifiedBy/>
  <cp:lastPrinted>2020-07-03T10:18:00Z</cp:lastPrinted>
  <dcterms:modified xsi:type="dcterms:W3CDTF">2025-09-18T12:04:22Z</dcterms:modified>
  <cp:revision>42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