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3F6" w:rsidRDefault="00D703F6" w:rsidP="00D703F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703F6" w:rsidRDefault="00D703F6" w:rsidP="00D703F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703F6" w:rsidRDefault="00D703F6" w:rsidP="00D703F6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 від 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6C135F" w:rsidRDefault="002B1D87" w:rsidP="002B1D87">
      <w:pPr>
        <w:pStyle w:val="3"/>
        <w:spacing w:before="0" w:line="240" w:lineRule="auto"/>
        <w:ind w:left="0" w:firstLine="0"/>
        <w:jc w:val="left"/>
        <w:rPr>
          <w:b w:val="0"/>
          <w:i w:val="0"/>
          <w:szCs w:val="28"/>
          <w:lang w:val="ru-RU"/>
        </w:rPr>
      </w:pPr>
      <w:r>
        <w:rPr>
          <w:szCs w:val="28"/>
        </w:rPr>
        <w:t xml:space="preserve"> </w:t>
      </w:r>
    </w:p>
    <w:p w:rsidR="006C135F" w:rsidRDefault="002B1D87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6C135F" w:rsidRDefault="002B1D87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6C135F" w:rsidRDefault="002B1D87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перевірки правильності розрахунку розміру страхових виплат у зв’язку із тимчасовою втратою працездатності управління пенсійного забезпечення, надання страхових виплат, соціальних послуг, житлових субсидій та пільг  (проспект </w:t>
      </w:r>
      <w:proofErr w:type="spellStart"/>
      <w:r>
        <w:rPr>
          <w:szCs w:val="28"/>
        </w:rPr>
        <w:t>Берестейський</w:t>
      </w:r>
      <w:proofErr w:type="spellEnd"/>
      <w:r>
        <w:rPr>
          <w:szCs w:val="28"/>
        </w:rPr>
        <w:t>, 50) – 5 посад.</w:t>
      </w:r>
    </w:p>
    <w:p w:rsidR="006C135F" w:rsidRDefault="006C135F">
      <w:pPr>
        <w:ind w:firstLine="0"/>
        <w:jc w:val="center"/>
        <w:rPr>
          <w:bCs/>
          <w:szCs w:val="28"/>
        </w:rPr>
      </w:pPr>
    </w:p>
    <w:tbl>
      <w:tblPr>
        <w:tblStyle w:val="afe"/>
        <w:tblW w:w="9497" w:type="dxa"/>
        <w:tblInd w:w="476" w:type="dxa"/>
        <w:tblLayout w:type="fixed"/>
        <w:tblLook w:val="04A0"/>
      </w:tblPr>
      <w:tblGrid>
        <w:gridCol w:w="540"/>
        <w:gridCol w:w="2971"/>
        <w:gridCol w:w="33"/>
        <w:gridCol w:w="5953"/>
      </w:tblGrid>
      <w:tr w:rsidR="006C135F">
        <w:tc>
          <w:tcPr>
            <w:tcW w:w="9497" w:type="dxa"/>
            <w:gridSpan w:val="4"/>
          </w:tcPr>
          <w:p w:rsidR="006C135F" w:rsidRDefault="002B1D87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C135F">
        <w:tc>
          <w:tcPr>
            <w:tcW w:w="3511" w:type="dxa"/>
            <w:gridSpan w:val="2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6" w:type="dxa"/>
            <w:gridSpan w:val="2"/>
          </w:tcPr>
          <w:p w:rsidR="006C135F" w:rsidRDefault="002B1D87">
            <w:pPr>
              <w:pStyle w:val="rvps2"/>
              <w:shd w:val="clear" w:color="auto" w:fill="FFFFFF"/>
              <w:spacing w:beforeAutospacing="0" w:afterAutospacing="0"/>
              <w:jc w:val="both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 w:val="28"/>
                <w:szCs w:val="28"/>
              </w:rPr>
              <w:t>1.Здійснення перевірки правильності розрахунку розміру страхових виплат у зв’язку із тимчасовою втратою працездатності;</w:t>
            </w:r>
          </w:p>
          <w:p w:rsidR="006C135F" w:rsidRDefault="002B1D87">
            <w:pPr>
              <w:widowControl w:val="0"/>
              <w:spacing w:before="15" w:after="150" w:line="240" w:lineRule="auto"/>
              <w:ind w:firstLine="0"/>
              <w:rPr>
                <w:szCs w:val="28"/>
                <w:lang w:val="ru-RU"/>
              </w:rPr>
            </w:pPr>
            <w:r>
              <w:rPr>
                <w:szCs w:val="28"/>
              </w:rPr>
              <w:t>2.Здійснення перевірки</w:t>
            </w:r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достовірністі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відомостей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поданих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страхувальником</w:t>
            </w:r>
            <w:proofErr w:type="spellEnd"/>
            <w:r>
              <w:rPr>
                <w:szCs w:val="28"/>
                <w:lang w:val="ru-RU"/>
              </w:rPr>
              <w:t xml:space="preserve"> для </w:t>
            </w:r>
            <w:proofErr w:type="spellStart"/>
            <w:r>
              <w:rPr>
                <w:szCs w:val="28"/>
                <w:lang w:val="ru-RU"/>
              </w:rPr>
              <w:t>отримання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страхових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коштів</w:t>
            </w:r>
            <w:proofErr w:type="spellEnd"/>
            <w:r>
              <w:rPr>
                <w:szCs w:val="28"/>
                <w:lang w:val="ru-RU"/>
              </w:rPr>
              <w:t xml:space="preserve">, </w:t>
            </w:r>
            <w:proofErr w:type="spellStart"/>
            <w:r>
              <w:rPr>
                <w:szCs w:val="28"/>
                <w:lang w:val="ru-RU"/>
              </w:rPr>
              <w:t>дотримання</w:t>
            </w:r>
            <w:proofErr w:type="spellEnd"/>
            <w:r>
              <w:rPr>
                <w:szCs w:val="28"/>
                <w:lang w:val="ru-RU"/>
              </w:rPr>
              <w:t xml:space="preserve"> порядку </w:t>
            </w:r>
            <w:proofErr w:type="spellStart"/>
            <w:r>
              <w:rPr>
                <w:szCs w:val="28"/>
                <w:lang w:val="ru-RU"/>
              </w:rPr>
              <w:t>використання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страхувальником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наданих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йому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страхових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коштів</w:t>
            </w:r>
            <w:proofErr w:type="spellEnd"/>
            <w:r>
              <w:rPr>
                <w:szCs w:val="28"/>
                <w:lang w:val="ru-RU"/>
              </w:rPr>
              <w:t>;</w:t>
            </w:r>
          </w:p>
          <w:p w:rsidR="006C135F" w:rsidRDefault="002B1D87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  <w:lang w:val="ru-RU"/>
              </w:rPr>
              <w:t xml:space="preserve">3.Надання </w:t>
            </w:r>
            <w:proofErr w:type="spellStart"/>
            <w:r>
              <w:rPr>
                <w:szCs w:val="28"/>
                <w:lang w:val="ru-RU"/>
              </w:rPr>
              <w:t>застрахованим</w:t>
            </w:r>
            <w:proofErr w:type="spellEnd"/>
            <w:r>
              <w:rPr>
                <w:szCs w:val="28"/>
                <w:lang w:val="ru-RU"/>
              </w:rPr>
              <w:t xml:space="preserve"> особам </w:t>
            </w:r>
            <w:proofErr w:type="spellStart"/>
            <w:r>
              <w:rPr>
                <w:szCs w:val="28"/>
                <w:lang w:val="ru-RU"/>
              </w:rPr>
              <w:t>і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страхувальникам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консультації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питань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застосування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законодавства</w:t>
            </w:r>
            <w:proofErr w:type="spellEnd"/>
            <w:r>
              <w:rPr>
                <w:szCs w:val="28"/>
                <w:lang w:val="ru-RU"/>
              </w:rPr>
              <w:t xml:space="preserve"> про </w:t>
            </w:r>
            <w:proofErr w:type="spellStart"/>
            <w:proofErr w:type="gramStart"/>
            <w:r>
              <w:rPr>
                <w:szCs w:val="28"/>
                <w:lang w:val="ru-RU"/>
              </w:rPr>
              <w:t>соц</w:t>
            </w:r>
            <w:proofErr w:type="gramEnd"/>
            <w:r>
              <w:rPr>
                <w:szCs w:val="28"/>
                <w:lang w:val="ru-RU"/>
              </w:rPr>
              <w:t>іальне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  <w:lang w:val="ru-RU"/>
              </w:rPr>
              <w:t>;</w:t>
            </w:r>
          </w:p>
        </w:tc>
      </w:tr>
      <w:tr w:rsidR="006C135F">
        <w:tc>
          <w:tcPr>
            <w:tcW w:w="3511" w:type="dxa"/>
            <w:gridSpan w:val="2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5986" w:type="dxa"/>
            <w:gridSpan w:val="2"/>
            <w:vAlign w:val="center"/>
          </w:tcPr>
          <w:p w:rsidR="006C135F" w:rsidRDefault="002B1D8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6C135F" w:rsidRDefault="002B1D8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C135F" w:rsidRDefault="002B1D8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C135F" w:rsidRDefault="002B1D87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C135F" w:rsidRDefault="006C135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C135F">
        <w:trPr>
          <w:trHeight w:val="915"/>
        </w:trPr>
        <w:tc>
          <w:tcPr>
            <w:tcW w:w="3511" w:type="dxa"/>
            <w:gridSpan w:val="2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6" w:type="dxa"/>
            <w:gridSpan w:val="2"/>
          </w:tcPr>
          <w:p w:rsidR="006C135F" w:rsidRDefault="002B1D87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C135F" w:rsidRDefault="002B1D87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C135F" w:rsidRDefault="002B1D87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C135F" w:rsidRDefault="006C135F">
            <w:pPr>
              <w:pStyle w:val="af2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6C135F">
        <w:trPr>
          <w:trHeight w:val="165"/>
        </w:trPr>
        <w:tc>
          <w:tcPr>
            <w:tcW w:w="3511" w:type="dxa"/>
            <w:gridSpan w:val="2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86" w:type="dxa"/>
            <w:gridSpan w:val="2"/>
          </w:tcPr>
          <w:p w:rsidR="006C135F" w:rsidRDefault="002B1D87">
            <w:pPr>
              <w:pStyle w:val="af2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C135F" w:rsidRDefault="006C135F">
            <w:pPr>
              <w:pStyle w:val="af2"/>
              <w:spacing w:before="0" w:line="240" w:lineRule="auto"/>
              <w:ind w:firstLine="0"/>
              <w:jc w:val="left"/>
            </w:pPr>
          </w:p>
          <w:p w:rsidR="006C135F" w:rsidRDefault="002B1D87">
            <w:pPr>
              <w:pStyle w:val="af2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C135F">
        <w:tc>
          <w:tcPr>
            <w:tcW w:w="9497" w:type="dxa"/>
            <w:gridSpan w:val="4"/>
          </w:tcPr>
          <w:p w:rsidR="006C135F" w:rsidRDefault="002B1D87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6C135F">
        <w:tc>
          <w:tcPr>
            <w:tcW w:w="540" w:type="dxa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6C135F" w:rsidRDefault="002B1D8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6C135F">
        <w:tc>
          <w:tcPr>
            <w:tcW w:w="540" w:type="dxa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6C135F" w:rsidRDefault="002B1D87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6C135F">
        <w:trPr>
          <w:trHeight w:val="495"/>
        </w:trPr>
        <w:tc>
          <w:tcPr>
            <w:tcW w:w="540" w:type="dxa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6C135F" w:rsidRDefault="002B1D87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C135F">
        <w:trPr>
          <w:trHeight w:val="239"/>
        </w:trPr>
        <w:tc>
          <w:tcPr>
            <w:tcW w:w="540" w:type="dxa"/>
          </w:tcPr>
          <w:p w:rsidR="006C135F" w:rsidRDefault="006C135F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6C135F" w:rsidRDefault="002B1D87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C135F">
        <w:trPr>
          <w:trHeight w:val="360"/>
        </w:trPr>
        <w:tc>
          <w:tcPr>
            <w:tcW w:w="540" w:type="dxa"/>
          </w:tcPr>
          <w:p w:rsidR="006C135F" w:rsidRDefault="002B1D8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71" w:type="dxa"/>
          </w:tcPr>
          <w:p w:rsidR="006C135F" w:rsidRDefault="002B1D87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6" w:type="dxa"/>
            <w:gridSpan w:val="2"/>
          </w:tcPr>
          <w:p w:rsidR="006C135F" w:rsidRDefault="002B1D87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C135F" w:rsidRDefault="002B1D87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C135F" w:rsidRDefault="002B1D87">
            <w:pPr>
              <w:pStyle w:val="afb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C135F">
        <w:trPr>
          <w:trHeight w:val="234"/>
        </w:trPr>
        <w:tc>
          <w:tcPr>
            <w:tcW w:w="540" w:type="dxa"/>
          </w:tcPr>
          <w:p w:rsidR="006C135F" w:rsidRDefault="002B1D8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1" w:type="dxa"/>
          </w:tcPr>
          <w:p w:rsidR="006C135F" w:rsidRDefault="002B1D87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86" w:type="dxa"/>
            <w:gridSpan w:val="2"/>
          </w:tcPr>
          <w:p w:rsidR="006C135F" w:rsidRDefault="002B1D87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C135F" w:rsidRDefault="002B1D87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6C135F" w:rsidRDefault="002B1D87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6C135F">
        <w:trPr>
          <w:trHeight w:val="198"/>
        </w:trPr>
        <w:tc>
          <w:tcPr>
            <w:tcW w:w="540" w:type="dxa"/>
          </w:tcPr>
          <w:p w:rsidR="006C135F" w:rsidRDefault="002B1D8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1" w:type="dxa"/>
          </w:tcPr>
          <w:p w:rsidR="006C135F" w:rsidRDefault="002B1D87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Уміння працювати в </w:t>
            </w:r>
            <w:r>
              <w:rPr>
                <w:color w:val="000000"/>
                <w:szCs w:val="28"/>
              </w:rPr>
              <w:lastRenderedPageBreak/>
              <w:t>команді</w:t>
            </w:r>
          </w:p>
        </w:tc>
        <w:tc>
          <w:tcPr>
            <w:tcW w:w="5986" w:type="dxa"/>
            <w:gridSpan w:val="2"/>
          </w:tcPr>
          <w:p w:rsidR="006C135F" w:rsidRDefault="002B1D87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 xml:space="preserve">- розуміння ваги свого внеску у загальний </w:t>
            </w:r>
            <w:r>
              <w:rPr>
                <w:color w:val="000000"/>
                <w:szCs w:val="28"/>
              </w:rPr>
              <w:lastRenderedPageBreak/>
              <w:t>результат (структурного підрозділу/ державного  органу);</w:t>
            </w:r>
          </w:p>
          <w:p w:rsidR="006C135F" w:rsidRDefault="002B1D87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C135F" w:rsidRDefault="002B1D87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C135F" w:rsidRDefault="002B1D87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C135F">
        <w:trPr>
          <w:trHeight w:val="378"/>
        </w:trPr>
        <w:tc>
          <w:tcPr>
            <w:tcW w:w="9497" w:type="dxa"/>
            <w:gridSpan w:val="4"/>
          </w:tcPr>
          <w:p w:rsidR="006C135F" w:rsidRDefault="002B1D8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6C135F">
        <w:trPr>
          <w:trHeight w:val="255"/>
        </w:trPr>
        <w:tc>
          <w:tcPr>
            <w:tcW w:w="3544" w:type="dxa"/>
            <w:gridSpan w:val="3"/>
          </w:tcPr>
          <w:p w:rsidR="006C135F" w:rsidRDefault="002B1D87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6C135F" w:rsidRDefault="002B1D87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C135F">
        <w:trPr>
          <w:trHeight w:val="210"/>
        </w:trPr>
        <w:tc>
          <w:tcPr>
            <w:tcW w:w="540" w:type="dxa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6C135F" w:rsidRDefault="002B1D8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C135F" w:rsidRDefault="002B1D8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6C135F" w:rsidRDefault="002B1D8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6C135F" w:rsidRDefault="002B1D8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6C135F" w:rsidRDefault="002B1D87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6C135F" w:rsidRDefault="002B1D8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6C135F">
        <w:trPr>
          <w:trHeight w:val="210"/>
        </w:trPr>
        <w:tc>
          <w:tcPr>
            <w:tcW w:w="540" w:type="dxa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6C135F" w:rsidRDefault="002B1D87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6C135F" w:rsidRDefault="002B1D87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6C135F" w:rsidRDefault="002B1D8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6C135F" w:rsidRDefault="002B1D8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6C135F" w:rsidRDefault="002B1D8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6C135F" w:rsidRDefault="002B1D87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6C135F" w:rsidRDefault="002B1D87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6C135F" w:rsidRDefault="006C135F">
            <w:pPr>
              <w:spacing w:line="240" w:lineRule="auto"/>
              <w:ind w:firstLine="0"/>
              <w:rPr>
                <w:szCs w:val="28"/>
              </w:rPr>
            </w:pPr>
          </w:p>
          <w:p w:rsidR="006C135F" w:rsidRDefault="006C135F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6C135F" w:rsidRDefault="002B1D87">
      <w:pPr>
        <w:pStyle w:val="af2"/>
        <w:jc w:val="center"/>
        <w:rPr>
          <w:bCs/>
          <w:szCs w:val="28"/>
        </w:rPr>
      </w:pPr>
      <w:r>
        <w:rPr>
          <w:bCs/>
          <w:szCs w:val="28"/>
        </w:rPr>
        <w:t>___________________________</w:t>
      </w:r>
    </w:p>
    <w:p w:rsidR="006C135F" w:rsidRDefault="006C135F">
      <w:pPr>
        <w:pStyle w:val="af2"/>
        <w:jc w:val="center"/>
        <w:rPr>
          <w:bCs/>
          <w:szCs w:val="28"/>
        </w:rPr>
      </w:pPr>
    </w:p>
    <w:p w:rsidR="006C135F" w:rsidRDefault="006C135F">
      <w:pPr>
        <w:pStyle w:val="af2"/>
        <w:jc w:val="center"/>
        <w:rPr>
          <w:bCs/>
          <w:szCs w:val="28"/>
        </w:rPr>
      </w:pPr>
    </w:p>
    <w:sectPr w:rsidR="006C135F" w:rsidSect="006C13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135F" w:rsidRDefault="006C135F" w:rsidP="006C135F">
      <w:pPr>
        <w:spacing w:line="240" w:lineRule="auto"/>
      </w:pPr>
      <w:r>
        <w:separator/>
      </w:r>
    </w:p>
  </w:endnote>
  <w:endnote w:type="continuationSeparator" w:id="0">
    <w:p w:rsidR="006C135F" w:rsidRDefault="006C135F" w:rsidP="006C135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5F" w:rsidRDefault="006C135F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5F" w:rsidRDefault="006C135F">
    <w:pPr>
      <w:pStyle w:val="af1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5F" w:rsidRDefault="006C135F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135F" w:rsidRDefault="006C135F" w:rsidP="006C135F">
      <w:pPr>
        <w:spacing w:line="240" w:lineRule="auto"/>
      </w:pPr>
      <w:r>
        <w:separator/>
      </w:r>
    </w:p>
  </w:footnote>
  <w:footnote w:type="continuationSeparator" w:id="0">
    <w:p w:rsidR="006C135F" w:rsidRDefault="006C135F" w:rsidP="006C135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5F" w:rsidRDefault="00E22C09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5F" w:rsidRDefault="00E22C09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35F" w:rsidRDefault="006C135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43E01"/>
    <w:multiLevelType w:val="multilevel"/>
    <w:tmpl w:val="88D855A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>
    <w:nsid w:val="4AA96936"/>
    <w:multiLevelType w:val="multilevel"/>
    <w:tmpl w:val="053E646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C135F"/>
    <w:rsid w:val="002B1D87"/>
    <w:rsid w:val="006C135F"/>
    <w:rsid w:val="00D703F6"/>
    <w:rsid w:val="00E22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aa">
    <w:name w:val="Підзаголовок Знак"/>
    <w:basedOn w:val="a0"/>
    <w:link w:val="ab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qFormat/>
    <w:rsid w:val="00677058"/>
    <w:rPr>
      <w:b/>
      <w:i/>
      <w:sz w:val="28"/>
      <w:lang w:eastAsia="ru-RU"/>
    </w:rPr>
  </w:style>
  <w:style w:type="paragraph" w:customStyle="1" w:styleId="ac">
    <w:name w:val="Заголовок"/>
    <w:basedOn w:val="a"/>
    <w:next w:val="a7"/>
    <w:qFormat/>
    <w:rsid w:val="00546BA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7"/>
    <w:rsid w:val="00E7271B"/>
    <w:rPr>
      <w:rFonts w:cs="Lucida Sans"/>
    </w:rPr>
  </w:style>
  <w:style w:type="paragraph" w:styleId="ae">
    <w:name w:val="caption"/>
    <w:basedOn w:val="a"/>
    <w:qFormat/>
    <w:rsid w:val="00E7271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546BA6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E7271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E7271B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E7271B"/>
  </w:style>
  <w:style w:type="paragraph" w:customStyle="1" w:styleId="af0">
    <w:name w:val="Верхній і нижній колонтитули"/>
    <w:basedOn w:val="a"/>
    <w:qFormat/>
    <w:rsid w:val="00546BA6"/>
  </w:style>
  <w:style w:type="paragraph" w:styleId="af1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2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3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4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5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6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7">
    <w:name w:val="Вид документа"/>
    <w:basedOn w:val="af6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8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9">
    <w:name w:val="Назва документа"/>
    <w:basedOn w:val="a"/>
    <w:next w:val="af2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a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b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b">
    <w:name w:val="Subtitle"/>
    <w:basedOn w:val="a"/>
    <w:link w:val="aa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paragraph" w:customStyle="1" w:styleId="user2">
    <w:name w:val="Вміст рамки (user)"/>
    <w:basedOn w:val="a"/>
    <w:qFormat/>
    <w:rsid w:val="00E7271B"/>
  </w:style>
  <w:style w:type="paragraph" w:customStyle="1" w:styleId="afc">
    <w:name w:val="Вміст рамки"/>
    <w:basedOn w:val="a"/>
    <w:qFormat/>
    <w:rsid w:val="00546BA6"/>
  </w:style>
  <w:style w:type="numbering" w:customStyle="1" w:styleId="user3">
    <w:name w:val="Без маркерів (user)"/>
    <w:uiPriority w:val="99"/>
    <w:semiHidden/>
    <w:unhideWhenUsed/>
    <w:qFormat/>
    <w:rsid w:val="00E7271B"/>
  </w:style>
  <w:style w:type="numbering" w:customStyle="1" w:styleId="afd">
    <w:name w:val="Без маркерів"/>
    <w:uiPriority w:val="99"/>
    <w:semiHidden/>
    <w:unhideWhenUsed/>
    <w:qFormat/>
    <w:rsid w:val="00546BA6"/>
  </w:style>
  <w:style w:type="table" w:styleId="afe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6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48D41E-88BC-4965-ADEB-B28C1DCAF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3</Pages>
  <Words>2746</Words>
  <Characters>1566</Characters>
  <Application>Microsoft Office Word</Application>
  <DocSecurity>0</DocSecurity>
  <Lines>13</Lines>
  <Paragraphs>8</Paragraphs>
  <ScaleCrop>false</ScaleCrop>
  <Company>KMU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155</cp:revision>
  <cp:lastPrinted>2021-03-22T13:07:00Z</cp:lastPrinted>
  <dcterms:created xsi:type="dcterms:W3CDTF">2020-07-31T05:35:00Z</dcterms:created>
  <dcterms:modified xsi:type="dcterms:W3CDTF">2025-10-06T11:26:00Z</dcterms:modified>
  <dc:language>uk-UA</dc:language>
</cp:coreProperties>
</file>