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335" w:rsidRPr="002968E7" w:rsidRDefault="00BD5335" w:rsidP="00BD5335">
      <w:pPr>
        <w:keepNext/>
        <w:spacing w:line="240" w:lineRule="auto"/>
        <w:ind w:left="567" w:firstLine="5529"/>
        <w:jc w:val="left"/>
        <w:outlineLvl w:val="2"/>
        <w:rPr>
          <w:szCs w:val="28"/>
          <w:lang w:val="ru-RU"/>
        </w:rPr>
      </w:pPr>
      <w:r w:rsidRPr="002968E7">
        <w:rPr>
          <w:szCs w:val="28"/>
        </w:rPr>
        <w:t>ЗАТВЕРДЖЕНО</w:t>
      </w:r>
    </w:p>
    <w:p w:rsidR="00BD5335" w:rsidRPr="002968E7" w:rsidRDefault="00BD5335" w:rsidP="00BD5335">
      <w:pPr>
        <w:keepNext/>
        <w:spacing w:line="240" w:lineRule="auto"/>
        <w:ind w:left="6096" w:firstLine="0"/>
        <w:jc w:val="left"/>
        <w:outlineLvl w:val="2"/>
        <w:rPr>
          <w:szCs w:val="28"/>
        </w:rPr>
      </w:pPr>
      <w:r w:rsidRPr="002968E7">
        <w:rPr>
          <w:szCs w:val="28"/>
        </w:rPr>
        <w:t>Наказом Головного управління Пенсійного фонду України в м. Києві</w:t>
      </w:r>
    </w:p>
    <w:p w:rsidR="00E55EB2" w:rsidRDefault="00E55EB2" w:rsidP="00E55EB2">
      <w:pPr>
        <w:spacing w:line="240" w:lineRule="auto"/>
        <w:ind w:left="6096" w:firstLine="0"/>
        <w:jc w:val="left"/>
        <w:rPr>
          <w:szCs w:val="24"/>
        </w:rPr>
      </w:pPr>
      <w:bookmarkStart w:id="0" w:name="_GoBack"/>
      <w:bookmarkEnd w:id="0"/>
      <w:r>
        <w:rPr>
          <w:szCs w:val="24"/>
        </w:rPr>
        <w:t xml:space="preserve">від  </w:t>
      </w:r>
      <w:r>
        <w:rPr>
          <w:szCs w:val="24"/>
          <w:lang w:val="en-US"/>
        </w:rPr>
        <w:t>14</w:t>
      </w:r>
      <w:r>
        <w:rPr>
          <w:szCs w:val="24"/>
        </w:rPr>
        <w:t>.05.2024 № 515 - О</w:t>
      </w:r>
    </w:p>
    <w:p w:rsidR="00A1719F" w:rsidRPr="002968E7" w:rsidRDefault="00A1719F" w:rsidP="00A1719F">
      <w:pPr>
        <w:spacing w:line="240" w:lineRule="auto"/>
        <w:ind w:left="6096" w:firstLine="0"/>
        <w:jc w:val="left"/>
        <w:rPr>
          <w:szCs w:val="28"/>
        </w:rPr>
      </w:pPr>
    </w:p>
    <w:p w:rsidR="00BD5335" w:rsidRPr="002968E7" w:rsidRDefault="00BD5335" w:rsidP="00BD5335">
      <w:pPr>
        <w:spacing w:line="240" w:lineRule="auto"/>
        <w:jc w:val="center"/>
        <w:rPr>
          <w:bCs/>
          <w:szCs w:val="28"/>
        </w:rPr>
      </w:pPr>
    </w:p>
    <w:p w:rsidR="00BD5335" w:rsidRPr="002968E7" w:rsidRDefault="00BD5335" w:rsidP="00BD5335">
      <w:pPr>
        <w:ind w:firstLine="0"/>
        <w:jc w:val="center"/>
        <w:rPr>
          <w:bCs/>
          <w:szCs w:val="28"/>
        </w:rPr>
      </w:pPr>
      <w:r w:rsidRPr="002968E7">
        <w:rPr>
          <w:bCs/>
          <w:szCs w:val="28"/>
        </w:rPr>
        <w:t>УМОВИ</w:t>
      </w:r>
    </w:p>
    <w:p w:rsidR="00BD5335" w:rsidRPr="002968E7" w:rsidRDefault="00BD5335" w:rsidP="00BD5335">
      <w:pPr>
        <w:ind w:firstLine="0"/>
        <w:jc w:val="center"/>
        <w:rPr>
          <w:bCs/>
          <w:szCs w:val="28"/>
        </w:rPr>
      </w:pPr>
      <w:r w:rsidRPr="002968E7">
        <w:rPr>
          <w:bCs/>
          <w:szCs w:val="28"/>
        </w:rPr>
        <w:t xml:space="preserve">проведення </w:t>
      </w:r>
      <w:r w:rsidR="00F406CD" w:rsidRPr="002968E7">
        <w:rPr>
          <w:bCs/>
          <w:szCs w:val="28"/>
        </w:rPr>
        <w:t>добору</w:t>
      </w:r>
    </w:p>
    <w:p w:rsidR="000F42B1" w:rsidRPr="002968E7" w:rsidRDefault="00BD5335" w:rsidP="00BD5335">
      <w:pPr>
        <w:ind w:firstLine="0"/>
        <w:jc w:val="center"/>
        <w:rPr>
          <w:bCs/>
          <w:szCs w:val="28"/>
        </w:rPr>
      </w:pPr>
      <w:r w:rsidRPr="002968E7">
        <w:rPr>
          <w:bCs/>
          <w:szCs w:val="28"/>
        </w:rPr>
        <w:t>на зайняття посади державної служби категорії «В»</w:t>
      </w:r>
      <w:r w:rsidR="000F42B1" w:rsidRPr="002968E7">
        <w:rPr>
          <w:bCs/>
          <w:szCs w:val="28"/>
        </w:rPr>
        <w:t xml:space="preserve"> - </w:t>
      </w:r>
      <w:r w:rsidR="002251CA">
        <w:rPr>
          <w:bCs/>
          <w:szCs w:val="28"/>
        </w:rPr>
        <w:t>головного</w:t>
      </w:r>
      <w:r w:rsidR="00C87FED" w:rsidRPr="002968E7">
        <w:rPr>
          <w:bCs/>
          <w:szCs w:val="28"/>
        </w:rPr>
        <w:t xml:space="preserve"> спеціаліст</w:t>
      </w:r>
      <w:r w:rsidR="002251CA">
        <w:rPr>
          <w:bCs/>
          <w:szCs w:val="28"/>
        </w:rPr>
        <w:t>а</w:t>
      </w:r>
      <w:r w:rsidR="00892973" w:rsidRPr="002968E7">
        <w:rPr>
          <w:bCs/>
          <w:szCs w:val="28"/>
        </w:rPr>
        <w:t xml:space="preserve"> </w:t>
      </w:r>
      <w:r w:rsidR="007E703C" w:rsidRPr="002968E7">
        <w:rPr>
          <w:szCs w:val="28"/>
        </w:rPr>
        <w:t>відділу добору, оцінки та розвитку персоналу управління по роботі з персоналом</w:t>
      </w:r>
      <w:r w:rsidR="0040686A" w:rsidRPr="002968E7">
        <w:rPr>
          <w:szCs w:val="28"/>
        </w:rPr>
        <w:t xml:space="preserve"> (1</w:t>
      </w:r>
      <w:r w:rsidR="001F09AF" w:rsidRPr="002968E7">
        <w:rPr>
          <w:szCs w:val="28"/>
        </w:rPr>
        <w:t xml:space="preserve"> </w:t>
      </w:r>
      <w:r w:rsidR="0040686A" w:rsidRPr="002968E7">
        <w:rPr>
          <w:szCs w:val="28"/>
        </w:rPr>
        <w:t>- посада</w:t>
      </w:r>
      <w:r w:rsidR="00AC5216" w:rsidRPr="002968E7">
        <w:rPr>
          <w:szCs w:val="28"/>
        </w:rPr>
        <w:t xml:space="preserve">), </w:t>
      </w:r>
      <w:r w:rsidR="00976393" w:rsidRPr="002968E7">
        <w:rPr>
          <w:szCs w:val="28"/>
        </w:rPr>
        <w:t xml:space="preserve">(вул. </w:t>
      </w:r>
      <w:r w:rsidR="007E703C" w:rsidRPr="002968E7">
        <w:rPr>
          <w:szCs w:val="28"/>
        </w:rPr>
        <w:t>Бульварно-Кудрявська, 16</w:t>
      </w:r>
      <w:r w:rsidR="00976393" w:rsidRPr="002968E7">
        <w:rPr>
          <w:szCs w:val="28"/>
        </w:rPr>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2968E7" w:rsidTr="00171D95">
        <w:tc>
          <w:tcPr>
            <w:tcW w:w="9782" w:type="dxa"/>
            <w:gridSpan w:val="6"/>
          </w:tcPr>
          <w:p w:rsidR="0055105A" w:rsidRPr="002968E7" w:rsidRDefault="0055105A" w:rsidP="00117404">
            <w:pPr>
              <w:spacing w:line="240" w:lineRule="auto"/>
              <w:ind w:firstLine="181"/>
              <w:jc w:val="center"/>
              <w:rPr>
                <w:bCs/>
                <w:szCs w:val="28"/>
              </w:rPr>
            </w:pPr>
            <w:r w:rsidRPr="002968E7">
              <w:rPr>
                <w:bCs/>
                <w:szCs w:val="28"/>
              </w:rPr>
              <w:t>Загальні умови</w:t>
            </w:r>
          </w:p>
        </w:tc>
      </w:tr>
      <w:tr w:rsidR="00173FCF" w:rsidRPr="002968E7" w:rsidTr="00171D95">
        <w:tc>
          <w:tcPr>
            <w:tcW w:w="3514" w:type="dxa"/>
            <w:gridSpan w:val="3"/>
          </w:tcPr>
          <w:p w:rsidR="00173FCF" w:rsidRPr="002968E7" w:rsidRDefault="00173FCF" w:rsidP="00117404">
            <w:pPr>
              <w:pStyle w:val="Default"/>
              <w:rPr>
                <w:bCs/>
                <w:color w:val="auto"/>
                <w:sz w:val="28"/>
                <w:szCs w:val="28"/>
                <w:lang w:eastAsia="ru-RU"/>
              </w:rPr>
            </w:pPr>
            <w:r w:rsidRPr="002968E7">
              <w:rPr>
                <w:bCs/>
                <w:color w:val="auto"/>
                <w:sz w:val="28"/>
                <w:szCs w:val="28"/>
                <w:lang w:eastAsia="ru-RU"/>
              </w:rPr>
              <w:t>Посадові обов’язки</w:t>
            </w:r>
          </w:p>
        </w:tc>
        <w:tc>
          <w:tcPr>
            <w:tcW w:w="6268" w:type="dxa"/>
            <w:gridSpan w:val="3"/>
          </w:tcPr>
          <w:p w:rsidR="00F2497E" w:rsidRPr="002968E7"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bookmarkStart w:id="1" w:name="n85"/>
            <w:bookmarkStart w:id="2" w:name="n186"/>
            <w:bookmarkStart w:id="3" w:name="n92"/>
            <w:bookmarkEnd w:id="1"/>
            <w:bookmarkEnd w:id="2"/>
            <w:bookmarkEnd w:id="3"/>
            <w:r w:rsidRPr="002968E7">
              <w:rPr>
                <w:rFonts w:ascii="Times New Roman" w:hAnsi="Times New Roman"/>
                <w:sz w:val="28"/>
                <w:szCs w:val="28"/>
              </w:rPr>
              <w:t>Розроблення умов проведення конкурсів, спеціальних вимоги до осіб, які претендують на зайняття посад державної служби категорій “Б” і “В”.</w:t>
            </w:r>
          </w:p>
          <w:p w:rsidR="00F2497E" w:rsidRPr="002968E7"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2968E7">
              <w:rPr>
                <w:rFonts w:ascii="Times New Roman" w:hAnsi="Times New Roman"/>
                <w:sz w:val="28"/>
                <w:szCs w:val="28"/>
              </w:rPr>
              <w:t>Забезпечення проведення конкурсу (добору) персоналу на вакантні посади державної служби, проведення перевірки інформації поданої кандидатами на зайняття посад державної служби категорії «Б» і «В» на достовірність встановленим законом вимогам, повідомлення кандидатів про результати такої перевірки та подання на розгляд конкурсній комісії, повідомлення кандидатів про результати конкурсу (добору), здійснення інших заходів щодо організації конкурсного відбору та поширення інформації про вакантні посади в Головному управлінні Пенсійного фонду України в  м. Києві (далі – Головне управління Фонду)</w:t>
            </w:r>
          </w:p>
          <w:p w:rsidR="00F2497E" w:rsidRPr="002968E7"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2968E7">
              <w:rPr>
                <w:rFonts w:ascii="Times New Roman" w:hAnsi="Times New Roman"/>
                <w:sz w:val="28"/>
                <w:szCs w:val="28"/>
              </w:rPr>
              <w:t xml:space="preserve">Здійснення підготовки </w:t>
            </w:r>
            <w:proofErr w:type="spellStart"/>
            <w:r w:rsidRPr="002968E7">
              <w:rPr>
                <w:rFonts w:ascii="Times New Roman" w:hAnsi="Times New Roman"/>
                <w:sz w:val="28"/>
                <w:szCs w:val="28"/>
              </w:rPr>
              <w:t>проєктів</w:t>
            </w:r>
            <w:proofErr w:type="spellEnd"/>
            <w:r w:rsidRPr="002968E7">
              <w:rPr>
                <w:rFonts w:ascii="Times New Roman" w:hAnsi="Times New Roman"/>
                <w:sz w:val="28"/>
                <w:szCs w:val="28"/>
              </w:rPr>
              <w:t xml:space="preserve"> наказів з питань основної діяльності,  адміністративно-господарських питань та особового складу, що належать до компетенції управління.</w:t>
            </w:r>
          </w:p>
          <w:p w:rsidR="00F2497E" w:rsidRPr="002968E7"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2968E7">
              <w:rPr>
                <w:rFonts w:ascii="Times New Roman" w:hAnsi="Times New Roman"/>
                <w:sz w:val="28"/>
                <w:szCs w:val="28"/>
              </w:rPr>
              <w:t>Організація проведення внутрішніх навчань державних службовців Головного управління Фонду, здійснення планування та обліку професійного навчання державних службовців Головного управління Фонду.</w:t>
            </w:r>
          </w:p>
          <w:p w:rsidR="00F2497E" w:rsidRPr="002968E7"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2968E7">
              <w:rPr>
                <w:rFonts w:ascii="Times New Roman" w:hAnsi="Times New Roman"/>
                <w:sz w:val="28"/>
                <w:szCs w:val="28"/>
              </w:rPr>
              <w:t>Забезпечення підготовки документів щодо підвищення рівня професійної компетентності державних службовців Головного управління Фонду, облік та здійснення моніторингу виконання індивідуальних програм.</w:t>
            </w:r>
          </w:p>
          <w:p w:rsidR="00F2497E" w:rsidRPr="002968E7" w:rsidRDefault="00F2497E" w:rsidP="00117404">
            <w:pPr>
              <w:pStyle w:val="310"/>
              <w:numPr>
                <w:ilvl w:val="0"/>
                <w:numId w:val="11"/>
              </w:numPr>
              <w:shd w:val="clear" w:color="auto" w:fill="auto"/>
              <w:spacing w:after="0" w:line="240" w:lineRule="auto"/>
              <w:ind w:left="0" w:firstLine="54"/>
              <w:jc w:val="both"/>
              <w:rPr>
                <w:rFonts w:ascii="Times New Roman" w:hAnsi="Times New Roman"/>
                <w:sz w:val="28"/>
                <w:szCs w:val="28"/>
              </w:rPr>
            </w:pPr>
            <w:r w:rsidRPr="002968E7">
              <w:rPr>
                <w:rFonts w:ascii="Times New Roman" w:hAnsi="Times New Roman"/>
                <w:sz w:val="28"/>
                <w:szCs w:val="28"/>
              </w:rPr>
              <w:t xml:space="preserve">Забезпечення ведення діловодства в </w:t>
            </w:r>
            <w:r w:rsidRPr="002968E7">
              <w:rPr>
                <w:rFonts w:ascii="Times New Roman" w:hAnsi="Times New Roman"/>
                <w:sz w:val="28"/>
                <w:szCs w:val="28"/>
              </w:rPr>
              <w:lastRenderedPageBreak/>
              <w:t>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F2497E" w:rsidRPr="002968E7" w:rsidRDefault="00F2497E" w:rsidP="00117404">
            <w:pPr>
              <w:pStyle w:val="af4"/>
              <w:numPr>
                <w:ilvl w:val="0"/>
                <w:numId w:val="11"/>
              </w:numPr>
              <w:spacing w:before="0" w:beforeAutospacing="0" w:after="0" w:afterAutospacing="0"/>
              <w:ind w:left="0" w:firstLine="0"/>
              <w:jc w:val="both"/>
              <w:rPr>
                <w:sz w:val="28"/>
                <w:szCs w:val="28"/>
                <w:lang w:val="uk-UA"/>
              </w:rPr>
            </w:pPr>
            <w:r w:rsidRPr="002968E7">
              <w:rPr>
                <w:sz w:val="28"/>
                <w:szCs w:val="28"/>
                <w:lang w:val="uk-UA"/>
              </w:rPr>
              <w:t>Перевірка дотримання вимог законодавства про працю та державну службу, Правил внутрішнього трудового розпорядку, Правил службового розпорядку в Головному управлінні. Ознайомлення державних службовців Головного управління Фонду з наказами та іншими документами з проставлянням ними підписів та дати ознайомлення.</w:t>
            </w:r>
          </w:p>
          <w:p w:rsidR="00F2497E" w:rsidRPr="002968E7" w:rsidRDefault="00F2497E" w:rsidP="00117404">
            <w:pPr>
              <w:pStyle w:val="af4"/>
              <w:numPr>
                <w:ilvl w:val="0"/>
                <w:numId w:val="11"/>
              </w:numPr>
              <w:spacing w:before="0" w:beforeAutospacing="0" w:after="0" w:afterAutospacing="0"/>
              <w:ind w:left="0" w:firstLine="0"/>
              <w:jc w:val="both"/>
              <w:rPr>
                <w:sz w:val="28"/>
                <w:szCs w:val="28"/>
                <w:lang w:val="uk-UA"/>
              </w:rPr>
            </w:pPr>
            <w:r w:rsidRPr="002968E7">
              <w:rPr>
                <w:sz w:val="28"/>
                <w:szCs w:val="28"/>
                <w:lang w:val="uk-UA"/>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4D5410" w:rsidRPr="002968E7" w:rsidRDefault="00F2497E" w:rsidP="00117404">
            <w:pPr>
              <w:spacing w:line="240" w:lineRule="auto"/>
              <w:ind w:firstLine="0"/>
              <w:rPr>
                <w:szCs w:val="28"/>
              </w:rPr>
            </w:pPr>
            <w:r w:rsidRPr="002968E7">
              <w:rPr>
                <w:szCs w:val="28"/>
              </w:rPr>
              <w:t>Підготовка звітності з кадрових питань, надання консультативної допомоги працівникам Головного управління Фонду з питань управління персоналом.</w:t>
            </w:r>
          </w:p>
        </w:tc>
      </w:tr>
      <w:tr w:rsidR="00173FCF" w:rsidRPr="002968E7" w:rsidTr="00171D95">
        <w:tc>
          <w:tcPr>
            <w:tcW w:w="3514" w:type="dxa"/>
            <w:gridSpan w:val="3"/>
          </w:tcPr>
          <w:p w:rsidR="00173FCF" w:rsidRPr="002968E7" w:rsidRDefault="00173FCF" w:rsidP="00117404">
            <w:pPr>
              <w:pStyle w:val="Default"/>
              <w:rPr>
                <w:bCs/>
                <w:color w:val="auto"/>
                <w:sz w:val="28"/>
                <w:szCs w:val="28"/>
                <w:lang w:eastAsia="ru-RU"/>
              </w:rPr>
            </w:pPr>
            <w:r w:rsidRPr="002968E7">
              <w:rPr>
                <w:bCs/>
                <w:color w:val="auto"/>
                <w:sz w:val="28"/>
                <w:szCs w:val="28"/>
                <w:lang w:eastAsia="ru-RU"/>
              </w:rPr>
              <w:lastRenderedPageBreak/>
              <w:t>Умови оплати праці</w:t>
            </w:r>
          </w:p>
        </w:tc>
        <w:tc>
          <w:tcPr>
            <w:tcW w:w="6268" w:type="dxa"/>
            <w:gridSpan w:val="3"/>
            <w:vAlign w:val="center"/>
          </w:tcPr>
          <w:p w:rsidR="00F00A96" w:rsidRPr="002968E7" w:rsidRDefault="00F00A96" w:rsidP="00117404">
            <w:pPr>
              <w:spacing w:line="240" w:lineRule="auto"/>
              <w:ind w:firstLine="0"/>
              <w:rPr>
                <w:bCs/>
                <w:szCs w:val="28"/>
              </w:rPr>
            </w:pPr>
            <w:r w:rsidRPr="002968E7">
              <w:rPr>
                <w:bCs/>
                <w:szCs w:val="28"/>
              </w:rPr>
              <w:t>посадовий оклад – 11855 грн. згідно</w:t>
            </w:r>
            <w:r w:rsidR="001F09AF" w:rsidRPr="002968E7">
              <w:rPr>
                <w:bCs/>
                <w:szCs w:val="28"/>
              </w:rPr>
              <w:t xml:space="preserve"> зі штатним розписом</w:t>
            </w:r>
            <w:r w:rsidRPr="002968E7">
              <w:rPr>
                <w:bCs/>
                <w:szCs w:val="28"/>
              </w:rPr>
              <w:t>;</w:t>
            </w:r>
          </w:p>
          <w:p w:rsidR="00F00A96" w:rsidRPr="002968E7" w:rsidRDefault="00F00A96" w:rsidP="00117404">
            <w:pPr>
              <w:spacing w:line="240" w:lineRule="auto"/>
              <w:ind w:firstLine="0"/>
              <w:rPr>
                <w:bCs/>
                <w:szCs w:val="28"/>
              </w:rPr>
            </w:pPr>
            <w:r w:rsidRPr="002968E7">
              <w:rPr>
                <w:bCs/>
                <w:szCs w:val="28"/>
              </w:rPr>
              <w:t>доплати, компенсації відповідно до статті 52 Закону України «Про державну службу»;</w:t>
            </w:r>
          </w:p>
          <w:p w:rsidR="00F00A96" w:rsidRPr="002968E7" w:rsidRDefault="00F00A96" w:rsidP="00117404">
            <w:pPr>
              <w:spacing w:line="240" w:lineRule="auto"/>
              <w:ind w:firstLine="0"/>
              <w:rPr>
                <w:bCs/>
                <w:szCs w:val="28"/>
              </w:rPr>
            </w:pPr>
            <w:r w:rsidRPr="002968E7">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F00A96" w:rsidRPr="002968E7" w:rsidRDefault="00F00A96" w:rsidP="00117404">
            <w:pPr>
              <w:spacing w:line="240" w:lineRule="auto"/>
              <w:ind w:firstLine="0"/>
              <w:rPr>
                <w:szCs w:val="28"/>
              </w:rPr>
            </w:pPr>
            <w:r w:rsidRPr="002968E7">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rsidR="00173FCF" w:rsidRPr="002968E7" w:rsidRDefault="00173FCF" w:rsidP="00117404">
            <w:pPr>
              <w:spacing w:line="240" w:lineRule="auto"/>
              <w:ind w:firstLine="0"/>
              <w:rPr>
                <w:bCs/>
                <w:szCs w:val="28"/>
              </w:rPr>
            </w:pPr>
          </w:p>
        </w:tc>
      </w:tr>
      <w:tr w:rsidR="00173FCF" w:rsidRPr="002968E7" w:rsidTr="00F73718">
        <w:trPr>
          <w:trHeight w:val="665"/>
        </w:trPr>
        <w:tc>
          <w:tcPr>
            <w:tcW w:w="3514" w:type="dxa"/>
            <w:gridSpan w:val="3"/>
          </w:tcPr>
          <w:p w:rsidR="00173FCF" w:rsidRPr="002968E7" w:rsidRDefault="00173FCF" w:rsidP="00117404">
            <w:pPr>
              <w:pStyle w:val="Default"/>
              <w:rPr>
                <w:bCs/>
                <w:color w:val="auto"/>
                <w:sz w:val="28"/>
                <w:szCs w:val="28"/>
                <w:lang w:eastAsia="ru-RU"/>
              </w:rPr>
            </w:pPr>
            <w:r w:rsidRPr="002968E7">
              <w:rPr>
                <w:bCs/>
                <w:color w:val="auto"/>
                <w:sz w:val="28"/>
                <w:szCs w:val="28"/>
                <w:lang w:eastAsia="ru-RU"/>
              </w:rPr>
              <w:t>Інформація про строковість</w:t>
            </w:r>
          </w:p>
          <w:p w:rsidR="00173FCF" w:rsidRPr="002968E7" w:rsidRDefault="00173FCF" w:rsidP="00117404">
            <w:pPr>
              <w:pStyle w:val="Default"/>
              <w:rPr>
                <w:bCs/>
                <w:color w:val="auto"/>
                <w:sz w:val="28"/>
                <w:szCs w:val="28"/>
                <w:lang w:eastAsia="ru-RU"/>
              </w:rPr>
            </w:pPr>
            <w:r w:rsidRPr="002968E7">
              <w:rPr>
                <w:bCs/>
                <w:color w:val="auto"/>
                <w:sz w:val="28"/>
                <w:szCs w:val="28"/>
                <w:lang w:eastAsia="ru-RU"/>
              </w:rPr>
              <w:t xml:space="preserve">чи безстроковість </w:t>
            </w:r>
          </w:p>
          <w:p w:rsidR="00173FCF" w:rsidRPr="002968E7" w:rsidRDefault="00173FCF" w:rsidP="00117404">
            <w:pPr>
              <w:pStyle w:val="Default"/>
              <w:rPr>
                <w:bCs/>
                <w:color w:val="auto"/>
                <w:sz w:val="28"/>
                <w:szCs w:val="28"/>
                <w:lang w:eastAsia="ru-RU"/>
              </w:rPr>
            </w:pPr>
            <w:r w:rsidRPr="002968E7">
              <w:rPr>
                <w:bCs/>
                <w:color w:val="auto"/>
                <w:sz w:val="28"/>
                <w:szCs w:val="28"/>
                <w:lang w:eastAsia="ru-RU"/>
              </w:rPr>
              <w:t>призначення на посаду</w:t>
            </w:r>
          </w:p>
        </w:tc>
        <w:tc>
          <w:tcPr>
            <w:tcW w:w="6268" w:type="dxa"/>
            <w:gridSpan w:val="3"/>
          </w:tcPr>
          <w:p w:rsidR="006E6809" w:rsidRPr="002968E7" w:rsidRDefault="006E6809" w:rsidP="00117404">
            <w:pPr>
              <w:widowControl w:val="0"/>
              <w:tabs>
                <w:tab w:val="left" w:pos="977"/>
              </w:tabs>
              <w:autoSpaceDE w:val="0"/>
              <w:autoSpaceDN w:val="0"/>
              <w:spacing w:line="240" w:lineRule="auto"/>
              <w:ind w:right="100" w:firstLine="0"/>
              <w:rPr>
                <w:szCs w:val="28"/>
              </w:rPr>
            </w:pPr>
            <w:r w:rsidRPr="002968E7">
              <w:rPr>
                <w:szCs w:val="28"/>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Pr="002968E7" w:rsidRDefault="006E6809" w:rsidP="00117404">
            <w:pPr>
              <w:widowControl w:val="0"/>
              <w:tabs>
                <w:tab w:val="left" w:pos="993"/>
              </w:tabs>
              <w:autoSpaceDE w:val="0"/>
              <w:autoSpaceDN w:val="0"/>
              <w:spacing w:before="5" w:line="240" w:lineRule="auto"/>
              <w:ind w:right="103" w:firstLine="0"/>
              <w:rPr>
                <w:szCs w:val="28"/>
              </w:rPr>
            </w:pPr>
            <w:r w:rsidRPr="002968E7">
              <w:rPr>
                <w:szCs w:val="28"/>
              </w:rPr>
              <w:t>при призначені на посаду встановлюється випробування строком від 1 до 6 місяців;</w:t>
            </w:r>
          </w:p>
          <w:p w:rsidR="006E6809" w:rsidRPr="002968E7" w:rsidRDefault="006E6809" w:rsidP="00117404">
            <w:pPr>
              <w:widowControl w:val="0"/>
              <w:tabs>
                <w:tab w:val="left" w:pos="977"/>
              </w:tabs>
              <w:autoSpaceDE w:val="0"/>
              <w:autoSpaceDN w:val="0"/>
              <w:spacing w:line="240" w:lineRule="auto"/>
              <w:ind w:right="110" w:firstLine="0"/>
              <w:rPr>
                <w:szCs w:val="28"/>
              </w:rPr>
            </w:pPr>
            <w:r w:rsidRPr="002968E7">
              <w:rPr>
                <w:szCs w:val="28"/>
              </w:rPr>
              <w:t>прийняття на роботу</w:t>
            </w:r>
            <w:r w:rsidRPr="002968E7">
              <w:rPr>
                <w:spacing w:val="-4"/>
                <w:szCs w:val="28"/>
              </w:rPr>
              <w:t xml:space="preserve"> </w:t>
            </w:r>
            <w:r w:rsidRPr="002968E7">
              <w:rPr>
                <w:szCs w:val="28"/>
              </w:rPr>
              <w:t xml:space="preserve">призовників, військовозобов’язаних та резервістів </w:t>
            </w:r>
            <w:r w:rsidRPr="002968E7">
              <w:rPr>
                <w:szCs w:val="28"/>
              </w:rPr>
              <w:lastRenderedPageBreak/>
              <w:t>здійснюється тільки після взяття їх на військовий облік у районних (міських) територіальних</w:t>
            </w:r>
            <w:r w:rsidRPr="002968E7">
              <w:rPr>
                <w:spacing w:val="-18"/>
                <w:szCs w:val="28"/>
              </w:rPr>
              <w:t xml:space="preserve"> </w:t>
            </w:r>
            <w:r w:rsidRPr="002968E7">
              <w:rPr>
                <w:szCs w:val="28"/>
              </w:rPr>
              <w:t>центрах</w:t>
            </w:r>
            <w:r w:rsidRPr="002968E7">
              <w:rPr>
                <w:spacing w:val="-17"/>
                <w:szCs w:val="28"/>
              </w:rPr>
              <w:t xml:space="preserve"> </w:t>
            </w:r>
            <w:r w:rsidRPr="002968E7">
              <w:rPr>
                <w:szCs w:val="28"/>
              </w:rPr>
              <w:t>комплектування</w:t>
            </w:r>
            <w:r w:rsidRPr="002968E7">
              <w:rPr>
                <w:spacing w:val="-18"/>
                <w:szCs w:val="28"/>
              </w:rPr>
              <w:t xml:space="preserve"> </w:t>
            </w:r>
            <w:r w:rsidRPr="002968E7">
              <w:rPr>
                <w:szCs w:val="28"/>
              </w:rPr>
              <w:t>та</w:t>
            </w:r>
            <w:r w:rsidRPr="002968E7">
              <w:rPr>
                <w:spacing w:val="-17"/>
                <w:szCs w:val="28"/>
              </w:rPr>
              <w:t xml:space="preserve"> </w:t>
            </w:r>
            <w:r w:rsidRPr="002968E7">
              <w:rPr>
                <w:szCs w:val="28"/>
              </w:rPr>
              <w:t>соціальної</w:t>
            </w:r>
            <w:r w:rsidRPr="002968E7">
              <w:rPr>
                <w:spacing w:val="-18"/>
                <w:szCs w:val="28"/>
              </w:rPr>
              <w:t xml:space="preserve"> </w:t>
            </w:r>
            <w:r w:rsidR="001F09AF" w:rsidRPr="002968E7">
              <w:rPr>
                <w:szCs w:val="28"/>
              </w:rPr>
              <w:t>підтримки.</w:t>
            </w:r>
          </w:p>
          <w:p w:rsidR="00173FCF" w:rsidRPr="002968E7" w:rsidRDefault="00173FCF" w:rsidP="00117404">
            <w:pPr>
              <w:pStyle w:val="a4"/>
              <w:spacing w:before="0" w:line="240" w:lineRule="auto"/>
              <w:ind w:firstLine="0"/>
              <w:jc w:val="left"/>
              <w:rPr>
                <w:bCs/>
                <w:szCs w:val="28"/>
              </w:rPr>
            </w:pPr>
          </w:p>
        </w:tc>
      </w:tr>
      <w:tr w:rsidR="00173FCF" w:rsidRPr="002968E7" w:rsidTr="00171D95">
        <w:trPr>
          <w:trHeight w:val="154"/>
        </w:trPr>
        <w:tc>
          <w:tcPr>
            <w:tcW w:w="3514" w:type="dxa"/>
            <w:gridSpan w:val="3"/>
          </w:tcPr>
          <w:p w:rsidR="00173FCF" w:rsidRPr="002968E7" w:rsidRDefault="00DE1953" w:rsidP="00117404">
            <w:pPr>
              <w:pStyle w:val="Default"/>
              <w:rPr>
                <w:bCs/>
                <w:color w:val="auto"/>
                <w:sz w:val="28"/>
                <w:szCs w:val="28"/>
                <w:lang w:eastAsia="ru-RU"/>
              </w:rPr>
            </w:pPr>
            <w:r w:rsidRPr="002968E7">
              <w:rPr>
                <w:bCs/>
                <w:color w:val="auto"/>
                <w:sz w:val="28"/>
                <w:szCs w:val="28"/>
                <w:lang w:eastAsia="ru-RU"/>
              </w:rPr>
              <w:lastRenderedPageBreak/>
              <w:t>Перелік інформації, необхідної для участі в конкурсі, та строк її подання</w:t>
            </w:r>
          </w:p>
        </w:tc>
        <w:tc>
          <w:tcPr>
            <w:tcW w:w="6268" w:type="dxa"/>
            <w:gridSpan w:val="3"/>
          </w:tcPr>
          <w:p w:rsidR="002C7FA5" w:rsidRPr="002968E7" w:rsidRDefault="002C7FA5" w:rsidP="002C7FA5">
            <w:pPr>
              <w:pStyle w:val="a4"/>
              <w:spacing w:before="0" w:line="240" w:lineRule="auto"/>
              <w:ind w:firstLine="0"/>
              <w:rPr>
                <w:szCs w:val="28"/>
              </w:rPr>
            </w:pPr>
            <w:r w:rsidRPr="002968E7">
              <w:rPr>
                <w:szCs w:val="28"/>
              </w:rPr>
              <w:t xml:space="preserve">Резюме кандидатів приймаються до 30 травня 2024 року на електронну адресу </w:t>
            </w:r>
            <w:hyperlink r:id="rId8" w:history="1">
              <w:r w:rsidRPr="002968E7">
                <w:rPr>
                  <w:rStyle w:val="ae"/>
                  <w:szCs w:val="28"/>
                  <w:lang w:val="en-US"/>
                </w:rPr>
                <w:t>konkurs</w:t>
              </w:r>
              <w:r w:rsidRPr="002968E7">
                <w:rPr>
                  <w:rStyle w:val="ae"/>
                  <w:szCs w:val="28"/>
                </w:rPr>
                <w:t>@</w:t>
              </w:r>
              <w:r w:rsidRPr="002968E7">
                <w:rPr>
                  <w:rStyle w:val="ae"/>
                  <w:szCs w:val="28"/>
                  <w:lang w:val="en-US"/>
                </w:rPr>
                <w:t>kv</w:t>
              </w:r>
              <w:r w:rsidRPr="002968E7">
                <w:rPr>
                  <w:rStyle w:val="ae"/>
                  <w:szCs w:val="28"/>
                </w:rPr>
                <w:t>.</w:t>
              </w:r>
              <w:r w:rsidRPr="002968E7">
                <w:rPr>
                  <w:rStyle w:val="ae"/>
                  <w:szCs w:val="28"/>
                  <w:lang w:val="en-US"/>
                </w:rPr>
                <w:t>pfu</w:t>
              </w:r>
              <w:r w:rsidRPr="002968E7">
                <w:rPr>
                  <w:rStyle w:val="ae"/>
                  <w:szCs w:val="28"/>
                </w:rPr>
                <w:t>.</w:t>
              </w:r>
              <w:r w:rsidRPr="002968E7">
                <w:rPr>
                  <w:rStyle w:val="ae"/>
                  <w:szCs w:val="28"/>
                  <w:lang w:val="en-US"/>
                </w:rPr>
                <w:t>gov</w:t>
              </w:r>
              <w:r w:rsidRPr="002968E7">
                <w:rPr>
                  <w:rStyle w:val="ae"/>
                  <w:szCs w:val="28"/>
                </w:rPr>
                <w:t>.</w:t>
              </w:r>
              <w:r w:rsidRPr="002968E7">
                <w:rPr>
                  <w:rStyle w:val="ae"/>
                  <w:szCs w:val="28"/>
                  <w:lang w:val="en-US"/>
                </w:rPr>
                <w:t>ua</w:t>
              </w:r>
            </w:hyperlink>
          </w:p>
          <w:p w:rsidR="006E6809" w:rsidRPr="002968E7" w:rsidRDefault="006E6809" w:rsidP="00117404">
            <w:pPr>
              <w:pStyle w:val="a4"/>
              <w:spacing w:before="0" w:line="240" w:lineRule="auto"/>
              <w:ind w:firstLine="0"/>
              <w:rPr>
                <w:bCs/>
                <w:szCs w:val="28"/>
              </w:rPr>
            </w:pPr>
          </w:p>
          <w:p w:rsidR="006E6809" w:rsidRPr="002968E7" w:rsidRDefault="006E6809" w:rsidP="00117404">
            <w:pPr>
              <w:pStyle w:val="af2"/>
              <w:spacing w:before="88"/>
              <w:jc w:val="left"/>
              <w:rPr>
                <w:szCs w:val="28"/>
              </w:rPr>
            </w:pPr>
            <w:r w:rsidRPr="002968E7">
              <w:rPr>
                <w:szCs w:val="28"/>
              </w:rPr>
              <w:t>У разі</w:t>
            </w:r>
            <w:r w:rsidRPr="002968E7">
              <w:rPr>
                <w:spacing w:val="-3"/>
                <w:szCs w:val="28"/>
              </w:rPr>
              <w:t xml:space="preserve"> </w:t>
            </w:r>
            <w:r w:rsidRPr="002968E7">
              <w:rPr>
                <w:szCs w:val="28"/>
              </w:rPr>
              <w:t>виникнення</w:t>
            </w:r>
            <w:r w:rsidRPr="002968E7">
              <w:rPr>
                <w:spacing w:val="-3"/>
                <w:szCs w:val="28"/>
              </w:rPr>
              <w:t xml:space="preserve"> </w:t>
            </w:r>
            <w:r w:rsidRPr="002968E7">
              <w:rPr>
                <w:szCs w:val="28"/>
              </w:rPr>
              <w:t>питань</w:t>
            </w:r>
            <w:r w:rsidRPr="002968E7">
              <w:rPr>
                <w:spacing w:val="-1"/>
                <w:szCs w:val="28"/>
              </w:rPr>
              <w:t xml:space="preserve"> </w:t>
            </w:r>
            <w:r w:rsidRPr="002968E7">
              <w:rPr>
                <w:szCs w:val="28"/>
              </w:rPr>
              <w:t>звертайтеся</w:t>
            </w:r>
            <w:r w:rsidRPr="002968E7">
              <w:rPr>
                <w:spacing w:val="-2"/>
                <w:szCs w:val="28"/>
              </w:rPr>
              <w:t xml:space="preserve"> </w:t>
            </w:r>
            <w:r w:rsidRPr="002968E7">
              <w:rPr>
                <w:szCs w:val="28"/>
              </w:rPr>
              <w:t>до</w:t>
            </w:r>
            <w:r w:rsidRPr="002968E7">
              <w:rPr>
                <w:spacing w:val="-6"/>
                <w:szCs w:val="28"/>
              </w:rPr>
              <w:t xml:space="preserve"> працівників </w:t>
            </w:r>
            <w:r w:rsidRPr="002968E7">
              <w:rPr>
                <w:szCs w:val="28"/>
              </w:rPr>
              <w:t>відділу добору, оцінки та розвитку персоналу</w:t>
            </w:r>
            <w:r w:rsidR="00CC676E" w:rsidRPr="002968E7">
              <w:rPr>
                <w:szCs w:val="28"/>
              </w:rPr>
              <w:t xml:space="preserve"> управління по роботі з персоналом    </w:t>
            </w:r>
            <w:r w:rsidRPr="002968E7">
              <w:rPr>
                <w:szCs w:val="28"/>
              </w:rPr>
              <w:t xml:space="preserve"> </w:t>
            </w:r>
            <w:r w:rsidRPr="002968E7">
              <w:rPr>
                <w:spacing w:val="-1"/>
                <w:szCs w:val="28"/>
              </w:rPr>
              <w:t xml:space="preserve"> </w:t>
            </w:r>
            <w:r w:rsidRPr="002968E7">
              <w:rPr>
                <w:szCs w:val="28"/>
              </w:rPr>
              <w:t>за</w:t>
            </w:r>
            <w:r w:rsidRPr="002968E7">
              <w:rPr>
                <w:spacing w:val="-2"/>
                <w:szCs w:val="28"/>
              </w:rPr>
              <w:t xml:space="preserve"> </w:t>
            </w:r>
            <w:r w:rsidRPr="002968E7">
              <w:rPr>
                <w:szCs w:val="28"/>
              </w:rPr>
              <w:t>тел.</w:t>
            </w:r>
            <w:r w:rsidRPr="002968E7">
              <w:rPr>
                <w:spacing w:val="1"/>
                <w:szCs w:val="28"/>
              </w:rPr>
              <w:t xml:space="preserve"> </w:t>
            </w:r>
            <w:r w:rsidRPr="002968E7">
              <w:rPr>
                <w:szCs w:val="28"/>
              </w:rPr>
              <w:t>(044)</w:t>
            </w:r>
            <w:r w:rsidRPr="002968E7">
              <w:rPr>
                <w:spacing w:val="-3"/>
                <w:szCs w:val="28"/>
              </w:rPr>
              <w:t xml:space="preserve"> </w:t>
            </w:r>
            <w:r w:rsidRPr="002968E7">
              <w:rPr>
                <w:szCs w:val="28"/>
              </w:rPr>
              <w:t>486 29 28</w:t>
            </w:r>
            <w:r w:rsidRPr="002968E7">
              <w:rPr>
                <w:spacing w:val="-1"/>
                <w:szCs w:val="28"/>
              </w:rPr>
              <w:t xml:space="preserve"> </w:t>
            </w:r>
          </w:p>
          <w:p w:rsidR="006E6809" w:rsidRPr="002968E7" w:rsidRDefault="006E6809" w:rsidP="00117404">
            <w:pPr>
              <w:pStyle w:val="a4"/>
              <w:spacing w:before="0" w:line="240" w:lineRule="auto"/>
              <w:ind w:firstLine="0"/>
              <w:rPr>
                <w:bCs/>
                <w:szCs w:val="28"/>
              </w:rPr>
            </w:pPr>
          </w:p>
        </w:tc>
      </w:tr>
      <w:tr w:rsidR="00173FCF" w:rsidRPr="002968E7" w:rsidTr="00171D95">
        <w:tc>
          <w:tcPr>
            <w:tcW w:w="9782" w:type="dxa"/>
            <w:gridSpan w:val="6"/>
          </w:tcPr>
          <w:p w:rsidR="00173FCF" w:rsidRPr="002968E7" w:rsidRDefault="00173FCF" w:rsidP="00117404">
            <w:pPr>
              <w:pStyle w:val="Default"/>
              <w:jc w:val="center"/>
              <w:rPr>
                <w:b/>
                <w:bCs/>
                <w:color w:val="auto"/>
                <w:sz w:val="28"/>
                <w:szCs w:val="28"/>
                <w:lang w:eastAsia="ru-RU"/>
              </w:rPr>
            </w:pPr>
            <w:r w:rsidRPr="002968E7">
              <w:rPr>
                <w:b/>
                <w:bCs/>
                <w:color w:val="auto"/>
                <w:sz w:val="28"/>
                <w:szCs w:val="28"/>
                <w:lang w:eastAsia="ru-RU"/>
              </w:rPr>
              <w:t>Кваліфікаційні вимоги</w:t>
            </w:r>
          </w:p>
          <w:p w:rsidR="00CC676E" w:rsidRPr="002968E7" w:rsidRDefault="00CC676E" w:rsidP="00117404">
            <w:pPr>
              <w:pStyle w:val="Default"/>
              <w:jc w:val="center"/>
              <w:rPr>
                <w:b/>
                <w:bCs/>
                <w:color w:val="auto"/>
                <w:sz w:val="28"/>
                <w:szCs w:val="28"/>
                <w:lang w:eastAsia="ru-RU"/>
              </w:rPr>
            </w:pPr>
          </w:p>
          <w:p w:rsidR="00CC676E" w:rsidRPr="002968E7" w:rsidRDefault="00CC676E" w:rsidP="00117404">
            <w:pPr>
              <w:spacing w:line="240" w:lineRule="auto"/>
              <w:ind w:right="101" w:firstLine="0"/>
              <w:rPr>
                <w:b/>
                <w:szCs w:val="28"/>
              </w:rPr>
            </w:pPr>
            <w:r w:rsidRPr="002968E7">
              <w:rPr>
                <w:b/>
                <w:szCs w:val="28"/>
              </w:rPr>
              <w:t>Обов’язковою</w:t>
            </w:r>
            <w:r w:rsidRPr="002968E7">
              <w:rPr>
                <w:b/>
                <w:spacing w:val="80"/>
                <w:szCs w:val="28"/>
              </w:rPr>
              <w:t xml:space="preserve"> </w:t>
            </w:r>
            <w:r w:rsidRPr="002968E7">
              <w:rPr>
                <w:b/>
                <w:szCs w:val="28"/>
              </w:rPr>
              <w:t>вимогою</w:t>
            </w:r>
            <w:r w:rsidRPr="002968E7">
              <w:rPr>
                <w:b/>
                <w:spacing w:val="80"/>
                <w:szCs w:val="28"/>
              </w:rPr>
              <w:t xml:space="preserve"> </w:t>
            </w:r>
            <w:r w:rsidRPr="002968E7">
              <w:rPr>
                <w:b/>
                <w:szCs w:val="28"/>
              </w:rPr>
              <w:t>до</w:t>
            </w:r>
            <w:r w:rsidRPr="002968E7">
              <w:rPr>
                <w:b/>
                <w:spacing w:val="80"/>
                <w:szCs w:val="28"/>
              </w:rPr>
              <w:t xml:space="preserve"> </w:t>
            </w:r>
            <w:r w:rsidRPr="002968E7">
              <w:rPr>
                <w:b/>
                <w:szCs w:val="28"/>
              </w:rPr>
              <w:t>осіб,</w:t>
            </w:r>
            <w:r w:rsidRPr="002968E7">
              <w:rPr>
                <w:b/>
                <w:spacing w:val="80"/>
                <w:szCs w:val="28"/>
              </w:rPr>
              <w:t xml:space="preserve"> </w:t>
            </w:r>
            <w:r w:rsidRPr="002968E7">
              <w:rPr>
                <w:b/>
                <w:szCs w:val="28"/>
              </w:rPr>
              <w:t>які</w:t>
            </w:r>
            <w:r w:rsidRPr="002968E7">
              <w:rPr>
                <w:b/>
                <w:spacing w:val="80"/>
                <w:szCs w:val="28"/>
              </w:rPr>
              <w:t xml:space="preserve"> </w:t>
            </w:r>
            <w:r w:rsidRPr="002968E7">
              <w:rPr>
                <w:b/>
                <w:szCs w:val="28"/>
              </w:rPr>
              <w:t>претендують</w:t>
            </w:r>
            <w:r w:rsidRPr="002968E7">
              <w:rPr>
                <w:b/>
                <w:spacing w:val="80"/>
                <w:szCs w:val="28"/>
              </w:rPr>
              <w:t xml:space="preserve"> </w:t>
            </w:r>
            <w:r w:rsidRPr="002968E7">
              <w:rPr>
                <w:b/>
                <w:szCs w:val="28"/>
              </w:rPr>
              <w:t>на</w:t>
            </w:r>
            <w:r w:rsidRPr="002968E7">
              <w:rPr>
                <w:b/>
                <w:spacing w:val="80"/>
                <w:szCs w:val="28"/>
              </w:rPr>
              <w:t xml:space="preserve"> </w:t>
            </w:r>
            <w:r w:rsidRPr="002968E7">
              <w:rPr>
                <w:b/>
                <w:szCs w:val="28"/>
              </w:rPr>
              <w:t>посаду,</w:t>
            </w:r>
            <w:r w:rsidRPr="002968E7">
              <w:rPr>
                <w:b/>
                <w:spacing w:val="80"/>
                <w:szCs w:val="28"/>
              </w:rPr>
              <w:t xml:space="preserve"> </w:t>
            </w:r>
            <w:r w:rsidRPr="002968E7">
              <w:rPr>
                <w:b/>
                <w:szCs w:val="28"/>
              </w:rPr>
              <w:t>є наявність</w:t>
            </w:r>
            <w:r w:rsidRPr="002968E7">
              <w:rPr>
                <w:b/>
                <w:spacing w:val="-1"/>
                <w:szCs w:val="28"/>
              </w:rPr>
              <w:t xml:space="preserve"> </w:t>
            </w:r>
            <w:r w:rsidRPr="002968E7">
              <w:rPr>
                <w:b/>
                <w:szCs w:val="28"/>
              </w:rPr>
              <w:t xml:space="preserve">громадянства України та відсутність громадянства інших </w:t>
            </w:r>
            <w:r w:rsidRPr="002968E7">
              <w:rPr>
                <w:b/>
                <w:spacing w:val="-2"/>
                <w:szCs w:val="28"/>
              </w:rPr>
              <w:t>держав.</w:t>
            </w:r>
          </w:p>
          <w:p w:rsidR="00CC676E" w:rsidRPr="002968E7" w:rsidRDefault="00CC676E" w:rsidP="00117404">
            <w:pPr>
              <w:pStyle w:val="Default"/>
              <w:jc w:val="center"/>
              <w:rPr>
                <w:b/>
                <w:bCs/>
                <w:color w:val="auto"/>
                <w:sz w:val="28"/>
                <w:szCs w:val="28"/>
                <w:lang w:eastAsia="ru-RU"/>
              </w:rPr>
            </w:pPr>
          </w:p>
        </w:tc>
      </w:tr>
      <w:tr w:rsidR="00173FCF" w:rsidRPr="002968E7" w:rsidTr="00171D95">
        <w:tc>
          <w:tcPr>
            <w:tcW w:w="540" w:type="dxa"/>
          </w:tcPr>
          <w:p w:rsidR="00173FCF" w:rsidRPr="002968E7" w:rsidRDefault="00173FCF" w:rsidP="00117404">
            <w:pPr>
              <w:pStyle w:val="Default"/>
              <w:rPr>
                <w:bCs/>
                <w:color w:val="auto"/>
                <w:sz w:val="28"/>
                <w:szCs w:val="28"/>
                <w:lang w:eastAsia="ru-RU"/>
              </w:rPr>
            </w:pPr>
            <w:r w:rsidRPr="002968E7">
              <w:rPr>
                <w:bCs/>
                <w:color w:val="auto"/>
                <w:sz w:val="28"/>
                <w:szCs w:val="28"/>
                <w:lang w:eastAsia="ru-RU"/>
              </w:rPr>
              <w:t>1.</w:t>
            </w:r>
          </w:p>
        </w:tc>
        <w:tc>
          <w:tcPr>
            <w:tcW w:w="3005" w:type="dxa"/>
            <w:gridSpan w:val="4"/>
          </w:tcPr>
          <w:p w:rsidR="00173FCF" w:rsidRPr="002968E7" w:rsidRDefault="00173FCF" w:rsidP="00117404">
            <w:pPr>
              <w:pStyle w:val="Default"/>
              <w:rPr>
                <w:bCs/>
                <w:color w:val="auto"/>
                <w:sz w:val="28"/>
                <w:szCs w:val="28"/>
                <w:lang w:eastAsia="ru-RU"/>
              </w:rPr>
            </w:pPr>
            <w:r w:rsidRPr="002968E7">
              <w:rPr>
                <w:bCs/>
                <w:color w:val="auto"/>
                <w:sz w:val="28"/>
                <w:szCs w:val="28"/>
                <w:lang w:eastAsia="ru-RU"/>
              </w:rPr>
              <w:t>Освіта</w:t>
            </w:r>
          </w:p>
        </w:tc>
        <w:tc>
          <w:tcPr>
            <w:tcW w:w="6237" w:type="dxa"/>
            <w:vAlign w:val="center"/>
          </w:tcPr>
          <w:p w:rsidR="00173FCF" w:rsidRPr="002968E7" w:rsidRDefault="00B3375B" w:rsidP="00117404">
            <w:pPr>
              <w:spacing w:line="240" w:lineRule="auto"/>
              <w:ind w:firstLine="0"/>
              <w:rPr>
                <w:bCs/>
                <w:szCs w:val="28"/>
              </w:rPr>
            </w:pPr>
            <w:r w:rsidRPr="002968E7">
              <w:rPr>
                <w:szCs w:val="28"/>
              </w:rPr>
              <w:t xml:space="preserve">вища освіта за освітнім ступенем не нижче бакалавра, молодшого бакалавра </w:t>
            </w:r>
          </w:p>
        </w:tc>
      </w:tr>
      <w:tr w:rsidR="00173FCF" w:rsidRPr="002968E7" w:rsidTr="00171D95">
        <w:tc>
          <w:tcPr>
            <w:tcW w:w="540" w:type="dxa"/>
          </w:tcPr>
          <w:p w:rsidR="00173FCF" w:rsidRPr="002968E7" w:rsidRDefault="00173FCF" w:rsidP="00117404">
            <w:pPr>
              <w:pStyle w:val="Default"/>
              <w:rPr>
                <w:bCs/>
                <w:color w:val="auto"/>
                <w:sz w:val="28"/>
                <w:szCs w:val="28"/>
                <w:lang w:eastAsia="ru-RU"/>
              </w:rPr>
            </w:pPr>
            <w:r w:rsidRPr="002968E7">
              <w:rPr>
                <w:bCs/>
                <w:color w:val="auto"/>
                <w:sz w:val="28"/>
                <w:szCs w:val="28"/>
                <w:lang w:eastAsia="ru-RU"/>
              </w:rPr>
              <w:t>2.</w:t>
            </w:r>
          </w:p>
        </w:tc>
        <w:tc>
          <w:tcPr>
            <w:tcW w:w="3005" w:type="dxa"/>
            <w:gridSpan w:val="4"/>
          </w:tcPr>
          <w:p w:rsidR="00173FCF" w:rsidRPr="002968E7" w:rsidRDefault="00173FCF" w:rsidP="00117404">
            <w:pPr>
              <w:pStyle w:val="Default"/>
              <w:rPr>
                <w:bCs/>
                <w:color w:val="auto"/>
                <w:sz w:val="28"/>
                <w:szCs w:val="28"/>
                <w:lang w:eastAsia="ru-RU"/>
              </w:rPr>
            </w:pPr>
            <w:r w:rsidRPr="002968E7">
              <w:rPr>
                <w:bCs/>
                <w:color w:val="auto"/>
                <w:sz w:val="28"/>
                <w:szCs w:val="28"/>
                <w:lang w:eastAsia="ru-RU"/>
              </w:rPr>
              <w:t>Досвід роботи</w:t>
            </w:r>
          </w:p>
        </w:tc>
        <w:tc>
          <w:tcPr>
            <w:tcW w:w="6237" w:type="dxa"/>
          </w:tcPr>
          <w:p w:rsidR="00173FCF" w:rsidRPr="002968E7" w:rsidRDefault="00173FCF" w:rsidP="00117404">
            <w:pPr>
              <w:spacing w:line="240" w:lineRule="auto"/>
              <w:ind w:left="28" w:firstLine="0"/>
              <w:rPr>
                <w:bCs/>
                <w:szCs w:val="28"/>
              </w:rPr>
            </w:pPr>
            <w:r w:rsidRPr="002968E7">
              <w:rPr>
                <w:szCs w:val="28"/>
                <w:shd w:val="clear" w:color="auto" w:fill="FFFFFF"/>
              </w:rPr>
              <w:t>не потребує</w:t>
            </w:r>
          </w:p>
        </w:tc>
      </w:tr>
      <w:tr w:rsidR="00173FCF" w:rsidRPr="002968E7" w:rsidTr="00171D95">
        <w:trPr>
          <w:trHeight w:val="495"/>
        </w:trPr>
        <w:tc>
          <w:tcPr>
            <w:tcW w:w="540" w:type="dxa"/>
          </w:tcPr>
          <w:p w:rsidR="00173FCF" w:rsidRPr="002968E7" w:rsidRDefault="00173FCF" w:rsidP="00117404">
            <w:pPr>
              <w:pStyle w:val="Default"/>
              <w:rPr>
                <w:bCs/>
                <w:color w:val="auto"/>
                <w:sz w:val="28"/>
                <w:szCs w:val="28"/>
                <w:lang w:eastAsia="ru-RU"/>
              </w:rPr>
            </w:pPr>
            <w:r w:rsidRPr="002968E7">
              <w:rPr>
                <w:bCs/>
                <w:color w:val="auto"/>
                <w:sz w:val="28"/>
                <w:szCs w:val="28"/>
                <w:lang w:eastAsia="ru-RU"/>
              </w:rPr>
              <w:t>3.</w:t>
            </w:r>
          </w:p>
        </w:tc>
        <w:tc>
          <w:tcPr>
            <w:tcW w:w="3005" w:type="dxa"/>
            <w:gridSpan w:val="4"/>
          </w:tcPr>
          <w:p w:rsidR="00173FCF" w:rsidRPr="002968E7" w:rsidRDefault="00173FCF" w:rsidP="00117404">
            <w:pPr>
              <w:pStyle w:val="Default"/>
              <w:rPr>
                <w:bCs/>
                <w:color w:val="auto"/>
                <w:sz w:val="28"/>
                <w:szCs w:val="28"/>
                <w:lang w:eastAsia="ru-RU"/>
              </w:rPr>
            </w:pPr>
            <w:r w:rsidRPr="002968E7">
              <w:rPr>
                <w:bCs/>
                <w:color w:val="auto"/>
                <w:sz w:val="28"/>
                <w:szCs w:val="28"/>
                <w:lang w:eastAsia="ru-RU"/>
              </w:rPr>
              <w:t>Володіння державною мовою</w:t>
            </w:r>
          </w:p>
        </w:tc>
        <w:tc>
          <w:tcPr>
            <w:tcW w:w="6237" w:type="dxa"/>
          </w:tcPr>
          <w:p w:rsidR="00173FCF" w:rsidRPr="002968E7" w:rsidRDefault="00173FCF" w:rsidP="00117404">
            <w:pPr>
              <w:spacing w:line="240" w:lineRule="auto"/>
              <w:ind w:firstLine="0"/>
              <w:rPr>
                <w:bCs/>
                <w:szCs w:val="28"/>
              </w:rPr>
            </w:pPr>
            <w:r w:rsidRPr="002968E7">
              <w:rPr>
                <w:szCs w:val="28"/>
              </w:rPr>
              <w:t>вільне володіння державною мовою</w:t>
            </w:r>
          </w:p>
        </w:tc>
      </w:tr>
      <w:tr w:rsidR="00173FCF" w:rsidRPr="002968E7" w:rsidTr="00171D95">
        <w:trPr>
          <w:trHeight w:val="450"/>
        </w:trPr>
        <w:tc>
          <w:tcPr>
            <w:tcW w:w="9782" w:type="dxa"/>
            <w:gridSpan w:val="6"/>
          </w:tcPr>
          <w:p w:rsidR="00173FCF" w:rsidRPr="002968E7" w:rsidRDefault="00173FCF" w:rsidP="00117404">
            <w:pPr>
              <w:spacing w:line="240" w:lineRule="auto"/>
              <w:jc w:val="center"/>
              <w:rPr>
                <w:b/>
                <w:szCs w:val="28"/>
              </w:rPr>
            </w:pPr>
            <w:r w:rsidRPr="002968E7">
              <w:rPr>
                <w:b/>
                <w:szCs w:val="28"/>
              </w:rPr>
              <w:t>Вимоги до компетентності</w:t>
            </w:r>
          </w:p>
        </w:tc>
      </w:tr>
      <w:tr w:rsidR="00173FCF" w:rsidRPr="002968E7" w:rsidTr="00171D95">
        <w:trPr>
          <w:trHeight w:val="437"/>
        </w:trPr>
        <w:tc>
          <w:tcPr>
            <w:tcW w:w="3529" w:type="dxa"/>
            <w:gridSpan w:val="4"/>
          </w:tcPr>
          <w:p w:rsidR="00173FCF" w:rsidRPr="002968E7" w:rsidRDefault="00173FCF" w:rsidP="00117404">
            <w:pPr>
              <w:spacing w:line="240" w:lineRule="auto"/>
              <w:jc w:val="center"/>
              <w:rPr>
                <w:b/>
                <w:szCs w:val="28"/>
              </w:rPr>
            </w:pPr>
            <w:r w:rsidRPr="002968E7">
              <w:rPr>
                <w:b/>
                <w:szCs w:val="28"/>
              </w:rPr>
              <w:t>Вимога</w:t>
            </w:r>
          </w:p>
        </w:tc>
        <w:tc>
          <w:tcPr>
            <w:tcW w:w="6253" w:type="dxa"/>
            <w:gridSpan w:val="2"/>
          </w:tcPr>
          <w:p w:rsidR="00173FCF" w:rsidRPr="002968E7" w:rsidRDefault="00173FCF" w:rsidP="00117404">
            <w:pPr>
              <w:spacing w:line="240" w:lineRule="auto"/>
              <w:jc w:val="center"/>
              <w:rPr>
                <w:b/>
                <w:szCs w:val="28"/>
              </w:rPr>
            </w:pPr>
            <w:r w:rsidRPr="002968E7">
              <w:rPr>
                <w:b/>
                <w:szCs w:val="28"/>
              </w:rPr>
              <w:t>Компоненти вимоги</w:t>
            </w:r>
          </w:p>
        </w:tc>
      </w:tr>
      <w:tr w:rsidR="00CD7DD7" w:rsidRPr="002968E7" w:rsidTr="00171D95">
        <w:trPr>
          <w:trHeight w:val="311"/>
        </w:trPr>
        <w:tc>
          <w:tcPr>
            <w:tcW w:w="594" w:type="dxa"/>
            <w:gridSpan w:val="2"/>
          </w:tcPr>
          <w:p w:rsidR="00CD7DD7" w:rsidRPr="002968E7" w:rsidRDefault="00CD7DD7" w:rsidP="00117404">
            <w:pPr>
              <w:spacing w:line="240" w:lineRule="auto"/>
              <w:ind w:firstLine="0"/>
              <w:rPr>
                <w:szCs w:val="28"/>
              </w:rPr>
            </w:pPr>
            <w:r w:rsidRPr="002968E7">
              <w:rPr>
                <w:szCs w:val="28"/>
              </w:rPr>
              <w:t>1.</w:t>
            </w:r>
          </w:p>
        </w:tc>
        <w:tc>
          <w:tcPr>
            <w:tcW w:w="2935" w:type="dxa"/>
            <w:gridSpan w:val="2"/>
          </w:tcPr>
          <w:p w:rsidR="00CD7DD7" w:rsidRPr="002968E7" w:rsidRDefault="00CD7DD7" w:rsidP="00117404">
            <w:pPr>
              <w:spacing w:line="240" w:lineRule="auto"/>
              <w:ind w:firstLine="0"/>
              <w:jc w:val="left"/>
              <w:rPr>
                <w:szCs w:val="28"/>
              </w:rPr>
            </w:pPr>
            <w:r w:rsidRPr="002968E7">
              <w:rPr>
                <w:color w:val="000000"/>
                <w:szCs w:val="28"/>
              </w:rPr>
              <w:t>Якісне виконання поставлених завдань</w:t>
            </w:r>
          </w:p>
        </w:tc>
        <w:tc>
          <w:tcPr>
            <w:tcW w:w="6253" w:type="dxa"/>
            <w:gridSpan w:val="2"/>
          </w:tcPr>
          <w:p w:rsidR="00CD7DD7" w:rsidRPr="002968E7" w:rsidRDefault="00CD7DD7" w:rsidP="00117404">
            <w:pPr>
              <w:widowControl w:val="0"/>
              <w:pBdr>
                <w:top w:val="nil"/>
                <w:left w:val="nil"/>
                <w:bottom w:val="nil"/>
                <w:right w:val="nil"/>
                <w:between w:val="nil"/>
              </w:pBdr>
              <w:spacing w:line="240" w:lineRule="auto"/>
              <w:ind w:right="-80" w:firstLine="0"/>
              <w:rPr>
                <w:color w:val="000000"/>
                <w:szCs w:val="28"/>
              </w:rPr>
            </w:pPr>
            <w:r w:rsidRPr="002968E7">
              <w:rPr>
                <w:szCs w:val="28"/>
              </w:rPr>
              <w:t xml:space="preserve">- </w:t>
            </w:r>
            <w:r w:rsidRPr="002968E7">
              <w:rPr>
                <w:color w:val="000000"/>
                <w:szCs w:val="28"/>
              </w:rPr>
              <w:t>чітке і точне формулювання мети, цілей і завдань службової діяльності;</w:t>
            </w:r>
          </w:p>
          <w:p w:rsidR="00CD7DD7" w:rsidRPr="002968E7" w:rsidRDefault="00CD7DD7" w:rsidP="00117404">
            <w:pPr>
              <w:widowControl w:val="0"/>
              <w:pBdr>
                <w:top w:val="nil"/>
                <w:left w:val="nil"/>
                <w:bottom w:val="nil"/>
                <w:right w:val="nil"/>
                <w:between w:val="nil"/>
              </w:pBdr>
              <w:tabs>
                <w:tab w:val="left" w:pos="398"/>
              </w:tabs>
              <w:spacing w:line="240" w:lineRule="auto"/>
              <w:ind w:right="-80" w:firstLine="0"/>
              <w:rPr>
                <w:color w:val="000000"/>
                <w:szCs w:val="28"/>
              </w:rPr>
            </w:pPr>
            <w:r w:rsidRPr="002968E7">
              <w:rPr>
                <w:color w:val="000000"/>
                <w:szCs w:val="28"/>
              </w:rPr>
              <w:t>- комплексний підхід до виконання завдань, виявлення ризиків;</w:t>
            </w:r>
          </w:p>
          <w:p w:rsidR="00CD7DD7" w:rsidRPr="002968E7" w:rsidRDefault="00CD7DD7" w:rsidP="00117404">
            <w:pPr>
              <w:pStyle w:val="af5"/>
              <w:spacing w:line="240" w:lineRule="auto"/>
              <w:ind w:left="20" w:hanging="142"/>
              <w:rPr>
                <w:szCs w:val="28"/>
              </w:rPr>
            </w:pPr>
            <w:r w:rsidRPr="002968E7">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1E4A00" w:rsidRPr="002968E7" w:rsidTr="00171D95">
        <w:trPr>
          <w:trHeight w:val="540"/>
        </w:trPr>
        <w:tc>
          <w:tcPr>
            <w:tcW w:w="594" w:type="dxa"/>
            <w:gridSpan w:val="2"/>
          </w:tcPr>
          <w:p w:rsidR="001E4A00" w:rsidRPr="002968E7" w:rsidRDefault="001E4A00" w:rsidP="00117404">
            <w:pPr>
              <w:spacing w:line="240" w:lineRule="auto"/>
              <w:ind w:firstLine="0"/>
              <w:rPr>
                <w:szCs w:val="28"/>
              </w:rPr>
            </w:pPr>
            <w:r w:rsidRPr="002968E7">
              <w:rPr>
                <w:szCs w:val="28"/>
              </w:rPr>
              <w:t>2.</w:t>
            </w:r>
          </w:p>
        </w:tc>
        <w:tc>
          <w:tcPr>
            <w:tcW w:w="2935" w:type="dxa"/>
            <w:gridSpan w:val="2"/>
          </w:tcPr>
          <w:p w:rsidR="001E4A00" w:rsidRPr="002968E7" w:rsidRDefault="001E4A00" w:rsidP="00117404">
            <w:pPr>
              <w:widowControl w:val="0"/>
              <w:pBdr>
                <w:top w:val="nil"/>
                <w:left w:val="nil"/>
                <w:bottom w:val="nil"/>
                <w:right w:val="nil"/>
                <w:between w:val="nil"/>
              </w:pBdr>
              <w:spacing w:line="240" w:lineRule="auto"/>
              <w:ind w:right="106" w:firstLine="0"/>
              <w:rPr>
                <w:color w:val="000000"/>
                <w:szCs w:val="28"/>
              </w:rPr>
            </w:pPr>
            <w:r w:rsidRPr="002968E7">
              <w:rPr>
                <w:color w:val="000000"/>
                <w:szCs w:val="28"/>
              </w:rPr>
              <w:t>Відповідальність</w:t>
            </w:r>
          </w:p>
        </w:tc>
        <w:tc>
          <w:tcPr>
            <w:tcW w:w="6253" w:type="dxa"/>
            <w:gridSpan w:val="2"/>
          </w:tcPr>
          <w:p w:rsidR="001E4A00" w:rsidRPr="002968E7" w:rsidRDefault="001E4A00" w:rsidP="00117404">
            <w:pPr>
              <w:widowControl w:val="0"/>
              <w:numPr>
                <w:ilvl w:val="0"/>
                <w:numId w:val="9"/>
              </w:numPr>
              <w:pBdr>
                <w:top w:val="nil"/>
                <w:left w:val="nil"/>
                <w:bottom w:val="nil"/>
                <w:right w:val="nil"/>
                <w:between w:val="nil"/>
              </w:pBdr>
              <w:spacing w:line="240" w:lineRule="auto"/>
              <w:ind w:left="20" w:firstLine="0"/>
              <w:rPr>
                <w:color w:val="000000"/>
                <w:szCs w:val="28"/>
              </w:rPr>
            </w:pPr>
            <w:r w:rsidRPr="002968E7">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1E4A00" w:rsidRPr="002968E7" w:rsidRDefault="001E4A00" w:rsidP="00117404">
            <w:pPr>
              <w:widowControl w:val="0"/>
              <w:numPr>
                <w:ilvl w:val="0"/>
                <w:numId w:val="9"/>
              </w:numPr>
              <w:pBdr>
                <w:top w:val="nil"/>
                <w:left w:val="nil"/>
                <w:bottom w:val="nil"/>
                <w:right w:val="nil"/>
                <w:between w:val="nil"/>
              </w:pBdr>
              <w:spacing w:line="240" w:lineRule="auto"/>
              <w:ind w:left="50" w:firstLine="1"/>
              <w:rPr>
                <w:color w:val="000000"/>
                <w:szCs w:val="28"/>
              </w:rPr>
            </w:pPr>
            <w:r w:rsidRPr="002968E7">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1E4A00" w:rsidRPr="002968E7" w:rsidRDefault="001E4A00" w:rsidP="00117404">
            <w:pPr>
              <w:widowControl w:val="0"/>
              <w:numPr>
                <w:ilvl w:val="0"/>
                <w:numId w:val="9"/>
              </w:numPr>
              <w:pBdr>
                <w:top w:val="nil"/>
                <w:left w:val="nil"/>
                <w:bottom w:val="nil"/>
                <w:right w:val="nil"/>
                <w:between w:val="nil"/>
              </w:pBdr>
              <w:spacing w:line="240" w:lineRule="auto"/>
              <w:ind w:left="50" w:firstLine="0"/>
              <w:rPr>
                <w:color w:val="000000"/>
                <w:szCs w:val="28"/>
              </w:rPr>
            </w:pPr>
            <w:r w:rsidRPr="002968E7">
              <w:rPr>
                <w:color w:val="000000"/>
                <w:szCs w:val="28"/>
              </w:rPr>
              <w:t>здатність брати на себе зобов’язання, чітко їх дотримуватись і виконувати</w:t>
            </w:r>
          </w:p>
        </w:tc>
      </w:tr>
      <w:tr w:rsidR="00CD7DD7" w:rsidRPr="002968E7" w:rsidTr="00171D95">
        <w:trPr>
          <w:trHeight w:val="2203"/>
        </w:trPr>
        <w:tc>
          <w:tcPr>
            <w:tcW w:w="594" w:type="dxa"/>
            <w:gridSpan w:val="2"/>
          </w:tcPr>
          <w:p w:rsidR="00CD7DD7" w:rsidRPr="002968E7" w:rsidRDefault="00CD7DD7" w:rsidP="00117404">
            <w:pPr>
              <w:spacing w:line="240" w:lineRule="auto"/>
              <w:ind w:firstLine="0"/>
              <w:rPr>
                <w:szCs w:val="28"/>
              </w:rPr>
            </w:pPr>
            <w:r w:rsidRPr="002968E7">
              <w:rPr>
                <w:szCs w:val="28"/>
              </w:rPr>
              <w:lastRenderedPageBreak/>
              <w:t>3.</w:t>
            </w:r>
          </w:p>
        </w:tc>
        <w:tc>
          <w:tcPr>
            <w:tcW w:w="2935" w:type="dxa"/>
            <w:gridSpan w:val="2"/>
          </w:tcPr>
          <w:p w:rsidR="00CD7DD7" w:rsidRPr="002968E7" w:rsidRDefault="00CD7DD7" w:rsidP="00117404">
            <w:pPr>
              <w:spacing w:line="240" w:lineRule="auto"/>
              <w:ind w:firstLine="0"/>
              <w:rPr>
                <w:szCs w:val="28"/>
              </w:rPr>
            </w:pPr>
            <w:r w:rsidRPr="002968E7">
              <w:rPr>
                <w:color w:val="000000"/>
                <w:szCs w:val="28"/>
              </w:rPr>
              <w:t>Командна робота та взаємодія</w:t>
            </w:r>
          </w:p>
        </w:tc>
        <w:tc>
          <w:tcPr>
            <w:tcW w:w="6253" w:type="dxa"/>
            <w:gridSpan w:val="2"/>
          </w:tcPr>
          <w:p w:rsidR="00CD7DD7" w:rsidRPr="002968E7" w:rsidRDefault="00CD7DD7" w:rsidP="00117404">
            <w:pPr>
              <w:widowControl w:val="0"/>
              <w:pBdr>
                <w:top w:val="nil"/>
                <w:left w:val="nil"/>
                <w:bottom w:val="nil"/>
                <w:right w:val="nil"/>
                <w:between w:val="nil"/>
              </w:pBdr>
              <w:tabs>
                <w:tab w:val="left" w:pos="36"/>
              </w:tabs>
              <w:spacing w:line="240" w:lineRule="auto"/>
              <w:ind w:firstLine="0"/>
              <w:rPr>
                <w:color w:val="000000"/>
                <w:szCs w:val="28"/>
              </w:rPr>
            </w:pPr>
            <w:r w:rsidRPr="002968E7">
              <w:rPr>
                <w:color w:val="000000"/>
                <w:szCs w:val="28"/>
              </w:rPr>
              <w:t>- розуміння ваги свого внеску у загальний резу</w:t>
            </w:r>
            <w:r w:rsidR="00117404" w:rsidRPr="002968E7">
              <w:rPr>
                <w:color w:val="000000"/>
                <w:szCs w:val="28"/>
              </w:rPr>
              <w:t>льтат (структурного підрозділу/</w:t>
            </w:r>
            <w:r w:rsidRPr="002968E7">
              <w:rPr>
                <w:color w:val="000000"/>
                <w:szCs w:val="28"/>
              </w:rPr>
              <w:t>державного  органу);</w:t>
            </w:r>
          </w:p>
          <w:p w:rsidR="00CD7DD7" w:rsidRPr="002968E7" w:rsidRDefault="00CD7DD7" w:rsidP="00117404">
            <w:pPr>
              <w:widowControl w:val="0"/>
              <w:pBdr>
                <w:top w:val="nil"/>
                <w:left w:val="nil"/>
                <w:bottom w:val="nil"/>
                <w:right w:val="nil"/>
                <w:between w:val="nil"/>
              </w:pBdr>
              <w:tabs>
                <w:tab w:val="left" w:pos="36"/>
              </w:tabs>
              <w:spacing w:line="240" w:lineRule="auto"/>
              <w:ind w:right="272" w:firstLine="0"/>
              <w:rPr>
                <w:color w:val="000000"/>
                <w:szCs w:val="28"/>
              </w:rPr>
            </w:pPr>
            <w:r w:rsidRPr="002968E7">
              <w:rPr>
                <w:color w:val="000000"/>
                <w:szCs w:val="28"/>
              </w:rPr>
              <w:t>- орієнтація на командний результат;</w:t>
            </w:r>
          </w:p>
          <w:p w:rsidR="00CD7DD7" w:rsidRPr="002968E7" w:rsidRDefault="00CD7DD7" w:rsidP="00117404">
            <w:pPr>
              <w:widowControl w:val="0"/>
              <w:pBdr>
                <w:top w:val="nil"/>
                <w:left w:val="nil"/>
                <w:bottom w:val="nil"/>
                <w:right w:val="nil"/>
                <w:between w:val="nil"/>
              </w:pBdr>
              <w:tabs>
                <w:tab w:val="left" w:pos="363"/>
              </w:tabs>
              <w:spacing w:line="240" w:lineRule="auto"/>
              <w:ind w:firstLine="0"/>
              <w:rPr>
                <w:color w:val="000000"/>
                <w:szCs w:val="28"/>
              </w:rPr>
            </w:pPr>
            <w:r w:rsidRPr="002968E7">
              <w:rPr>
                <w:color w:val="000000"/>
                <w:szCs w:val="28"/>
              </w:rPr>
              <w:t>- готовність працювати в команді та сприяти колегам у їх професійній діяльності задля досягнення спільних цілей;</w:t>
            </w:r>
          </w:p>
          <w:p w:rsidR="00CD7DD7" w:rsidRPr="002968E7" w:rsidRDefault="00CD7DD7" w:rsidP="00117404">
            <w:pPr>
              <w:widowControl w:val="0"/>
              <w:pBdr>
                <w:top w:val="nil"/>
                <w:left w:val="nil"/>
                <w:bottom w:val="nil"/>
                <w:right w:val="nil"/>
                <w:between w:val="nil"/>
              </w:pBdr>
              <w:tabs>
                <w:tab w:val="left" w:pos="363"/>
              </w:tabs>
              <w:spacing w:line="240" w:lineRule="auto"/>
              <w:ind w:right="272" w:firstLine="0"/>
              <w:rPr>
                <w:color w:val="000000"/>
                <w:szCs w:val="28"/>
              </w:rPr>
            </w:pPr>
            <w:r w:rsidRPr="002968E7">
              <w:rPr>
                <w:color w:val="000000"/>
                <w:szCs w:val="28"/>
              </w:rPr>
              <w:t>- відкритість в обміні інформацією</w:t>
            </w:r>
            <w:r w:rsidR="007849DB" w:rsidRPr="002968E7">
              <w:rPr>
                <w:color w:val="000000"/>
                <w:szCs w:val="28"/>
              </w:rPr>
              <w:t>.</w:t>
            </w:r>
          </w:p>
        </w:tc>
      </w:tr>
      <w:tr w:rsidR="00173FCF" w:rsidRPr="002968E7" w:rsidTr="00171D95">
        <w:trPr>
          <w:trHeight w:val="756"/>
        </w:trPr>
        <w:tc>
          <w:tcPr>
            <w:tcW w:w="9782" w:type="dxa"/>
            <w:gridSpan w:val="6"/>
          </w:tcPr>
          <w:p w:rsidR="00173FCF" w:rsidRPr="002968E7" w:rsidRDefault="00173FCF" w:rsidP="00117404">
            <w:pPr>
              <w:spacing w:line="240" w:lineRule="auto"/>
              <w:jc w:val="center"/>
              <w:rPr>
                <w:b/>
                <w:szCs w:val="28"/>
              </w:rPr>
            </w:pPr>
          </w:p>
          <w:p w:rsidR="00173FCF" w:rsidRPr="002968E7" w:rsidRDefault="00173FCF" w:rsidP="00117404">
            <w:pPr>
              <w:spacing w:line="240" w:lineRule="auto"/>
              <w:jc w:val="center"/>
              <w:rPr>
                <w:b/>
                <w:szCs w:val="28"/>
              </w:rPr>
            </w:pPr>
            <w:r w:rsidRPr="002968E7">
              <w:rPr>
                <w:b/>
                <w:szCs w:val="28"/>
              </w:rPr>
              <w:t>Професійні знання</w:t>
            </w:r>
          </w:p>
        </w:tc>
      </w:tr>
      <w:tr w:rsidR="00173FCF" w:rsidRPr="002968E7" w:rsidTr="00171D95">
        <w:trPr>
          <w:trHeight w:val="255"/>
        </w:trPr>
        <w:tc>
          <w:tcPr>
            <w:tcW w:w="3545" w:type="dxa"/>
            <w:gridSpan w:val="5"/>
          </w:tcPr>
          <w:p w:rsidR="00173FCF" w:rsidRPr="002968E7" w:rsidRDefault="00173FCF" w:rsidP="00117404">
            <w:pPr>
              <w:pStyle w:val="Default"/>
              <w:rPr>
                <w:b/>
                <w:bCs/>
                <w:color w:val="auto"/>
                <w:sz w:val="28"/>
                <w:szCs w:val="28"/>
                <w:lang w:eastAsia="ru-RU"/>
              </w:rPr>
            </w:pPr>
            <w:r w:rsidRPr="002968E7">
              <w:rPr>
                <w:b/>
                <w:bCs/>
                <w:color w:val="auto"/>
                <w:sz w:val="28"/>
                <w:szCs w:val="28"/>
                <w:lang w:eastAsia="ru-RU"/>
              </w:rPr>
              <w:t>Вимога</w:t>
            </w:r>
          </w:p>
        </w:tc>
        <w:tc>
          <w:tcPr>
            <w:tcW w:w="6237" w:type="dxa"/>
          </w:tcPr>
          <w:p w:rsidR="00173FCF" w:rsidRPr="002968E7" w:rsidRDefault="00173FCF" w:rsidP="00117404">
            <w:pPr>
              <w:spacing w:line="240" w:lineRule="auto"/>
              <w:rPr>
                <w:b/>
                <w:szCs w:val="28"/>
              </w:rPr>
            </w:pPr>
            <w:r w:rsidRPr="002968E7">
              <w:rPr>
                <w:b/>
                <w:szCs w:val="28"/>
              </w:rPr>
              <w:t>Компоненти вимоги</w:t>
            </w:r>
          </w:p>
        </w:tc>
      </w:tr>
      <w:tr w:rsidR="00D609D2" w:rsidRPr="002968E7" w:rsidTr="00171D95">
        <w:trPr>
          <w:trHeight w:val="1800"/>
        </w:trPr>
        <w:tc>
          <w:tcPr>
            <w:tcW w:w="540" w:type="dxa"/>
          </w:tcPr>
          <w:p w:rsidR="00D609D2" w:rsidRPr="002968E7" w:rsidRDefault="00D609D2" w:rsidP="00117404">
            <w:pPr>
              <w:pStyle w:val="Default"/>
              <w:rPr>
                <w:bCs/>
                <w:color w:val="auto"/>
                <w:sz w:val="28"/>
                <w:szCs w:val="28"/>
                <w:lang w:eastAsia="ru-RU"/>
              </w:rPr>
            </w:pPr>
            <w:r w:rsidRPr="002968E7">
              <w:rPr>
                <w:bCs/>
                <w:color w:val="auto"/>
                <w:sz w:val="28"/>
                <w:szCs w:val="28"/>
                <w:lang w:eastAsia="ru-RU"/>
              </w:rPr>
              <w:t>1.</w:t>
            </w:r>
          </w:p>
        </w:tc>
        <w:tc>
          <w:tcPr>
            <w:tcW w:w="3005" w:type="dxa"/>
            <w:gridSpan w:val="4"/>
          </w:tcPr>
          <w:p w:rsidR="00D609D2" w:rsidRPr="002968E7" w:rsidRDefault="00D609D2" w:rsidP="00117404">
            <w:pPr>
              <w:pStyle w:val="Default"/>
              <w:rPr>
                <w:bCs/>
                <w:color w:val="auto"/>
                <w:sz w:val="28"/>
                <w:szCs w:val="28"/>
                <w:lang w:eastAsia="ru-RU"/>
              </w:rPr>
            </w:pPr>
            <w:r w:rsidRPr="002968E7">
              <w:rPr>
                <w:bCs/>
                <w:color w:val="auto"/>
                <w:sz w:val="28"/>
                <w:szCs w:val="28"/>
                <w:lang w:eastAsia="ru-RU"/>
              </w:rPr>
              <w:t>Знання законодавства</w:t>
            </w:r>
          </w:p>
        </w:tc>
        <w:tc>
          <w:tcPr>
            <w:tcW w:w="6237" w:type="dxa"/>
          </w:tcPr>
          <w:p w:rsidR="00D609D2" w:rsidRPr="002968E7" w:rsidRDefault="00D609D2" w:rsidP="00117404">
            <w:pPr>
              <w:spacing w:line="240" w:lineRule="auto"/>
              <w:ind w:firstLine="0"/>
              <w:rPr>
                <w:szCs w:val="28"/>
              </w:rPr>
            </w:pPr>
            <w:r w:rsidRPr="002968E7">
              <w:rPr>
                <w:szCs w:val="28"/>
              </w:rPr>
              <w:t>Знання:</w:t>
            </w:r>
          </w:p>
          <w:p w:rsidR="00D609D2" w:rsidRPr="002968E7" w:rsidRDefault="00D609D2" w:rsidP="00117404">
            <w:pPr>
              <w:spacing w:line="240" w:lineRule="auto"/>
              <w:ind w:firstLine="0"/>
              <w:rPr>
                <w:szCs w:val="28"/>
              </w:rPr>
            </w:pPr>
            <w:r w:rsidRPr="002968E7">
              <w:rPr>
                <w:szCs w:val="28"/>
              </w:rPr>
              <w:t>- Конституції України;</w:t>
            </w:r>
          </w:p>
          <w:p w:rsidR="00D609D2" w:rsidRPr="002968E7" w:rsidRDefault="00D609D2" w:rsidP="00117404">
            <w:pPr>
              <w:spacing w:line="240" w:lineRule="auto"/>
              <w:ind w:firstLine="0"/>
              <w:rPr>
                <w:szCs w:val="28"/>
              </w:rPr>
            </w:pPr>
            <w:r w:rsidRPr="002968E7">
              <w:rPr>
                <w:szCs w:val="28"/>
              </w:rPr>
              <w:t>- Закону України «Про запобігання корупції»;</w:t>
            </w:r>
          </w:p>
          <w:p w:rsidR="00D609D2" w:rsidRPr="002968E7" w:rsidRDefault="00D609D2" w:rsidP="00117404">
            <w:pPr>
              <w:spacing w:line="240" w:lineRule="auto"/>
              <w:ind w:firstLine="0"/>
              <w:rPr>
                <w:szCs w:val="28"/>
              </w:rPr>
            </w:pPr>
            <w:r w:rsidRPr="002968E7">
              <w:rPr>
                <w:szCs w:val="28"/>
              </w:rPr>
              <w:t xml:space="preserve"> - Закону України «Про державну службу»;</w:t>
            </w:r>
          </w:p>
          <w:p w:rsidR="00B95545" w:rsidRPr="002968E7" w:rsidRDefault="00D609D2" w:rsidP="00117404">
            <w:pPr>
              <w:spacing w:line="240" w:lineRule="auto"/>
              <w:ind w:firstLine="3"/>
              <w:rPr>
                <w:szCs w:val="28"/>
                <w:lang w:val="ru-RU" w:eastAsia="uk-UA"/>
              </w:rPr>
            </w:pPr>
            <w:r w:rsidRPr="002968E7">
              <w:rPr>
                <w:szCs w:val="28"/>
              </w:rPr>
              <w:t>-</w:t>
            </w:r>
            <w:r w:rsidRPr="002968E7">
              <w:rPr>
                <w:szCs w:val="28"/>
                <w:lang w:eastAsia="uk-UA"/>
              </w:rPr>
              <w:t xml:space="preserve"> </w:t>
            </w:r>
            <w:r w:rsidR="00E32BD4" w:rsidRPr="002968E7">
              <w:rPr>
                <w:szCs w:val="28"/>
                <w:lang w:eastAsia="uk-UA"/>
              </w:rPr>
              <w:t>Закон</w:t>
            </w:r>
            <w:r w:rsidR="003C0296" w:rsidRPr="002968E7">
              <w:rPr>
                <w:szCs w:val="28"/>
                <w:lang w:eastAsia="uk-UA"/>
              </w:rPr>
              <w:t>у</w:t>
            </w:r>
            <w:r w:rsidR="00E32BD4" w:rsidRPr="002968E7">
              <w:rPr>
                <w:szCs w:val="28"/>
                <w:lang w:eastAsia="uk-UA"/>
              </w:rPr>
              <w:t xml:space="preserve"> України </w:t>
            </w:r>
            <w:r w:rsidR="00E32BD4" w:rsidRPr="002968E7">
              <w:rPr>
                <w:szCs w:val="28"/>
              </w:rPr>
              <w:t>«</w:t>
            </w:r>
            <w:r w:rsidRPr="002968E7">
              <w:rPr>
                <w:szCs w:val="28"/>
                <w:lang w:eastAsia="uk-UA"/>
              </w:rPr>
              <w:t>Про доступ до публічної</w:t>
            </w:r>
            <w:r w:rsidR="00E32BD4" w:rsidRPr="002968E7">
              <w:rPr>
                <w:szCs w:val="28"/>
                <w:lang w:eastAsia="uk-UA"/>
              </w:rPr>
              <w:t xml:space="preserve"> інформації</w:t>
            </w:r>
            <w:r w:rsidR="00E32BD4" w:rsidRPr="002968E7">
              <w:rPr>
                <w:szCs w:val="28"/>
              </w:rPr>
              <w:t>»;</w:t>
            </w:r>
          </w:p>
          <w:p w:rsidR="00D609D2" w:rsidRPr="002968E7" w:rsidRDefault="00B95545" w:rsidP="00117404">
            <w:pPr>
              <w:spacing w:line="240" w:lineRule="auto"/>
              <w:ind w:firstLine="0"/>
              <w:rPr>
                <w:szCs w:val="28"/>
              </w:rPr>
            </w:pPr>
            <w:r w:rsidRPr="002968E7">
              <w:rPr>
                <w:szCs w:val="28"/>
                <w:lang w:val="ru-RU" w:eastAsia="uk-UA"/>
              </w:rPr>
              <w:t xml:space="preserve">- </w:t>
            </w:r>
            <w:r w:rsidR="00E32BD4" w:rsidRPr="002968E7">
              <w:rPr>
                <w:szCs w:val="28"/>
                <w:lang w:eastAsia="uk-UA"/>
              </w:rPr>
              <w:t>Закон</w:t>
            </w:r>
            <w:r w:rsidR="003C0296" w:rsidRPr="002968E7">
              <w:rPr>
                <w:szCs w:val="28"/>
                <w:lang w:eastAsia="uk-UA"/>
              </w:rPr>
              <w:t>у</w:t>
            </w:r>
            <w:r w:rsidR="00E32BD4" w:rsidRPr="002968E7">
              <w:rPr>
                <w:szCs w:val="28"/>
                <w:lang w:eastAsia="uk-UA"/>
              </w:rPr>
              <w:t xml:space="preserve"> України </w:t>
            </w:r>
            <w:r w:rsidR="00E32BD4" w:rsidRPr="002968E7">
              <w:rPr>
                <w:szCs w:val="28"/>
              </w:rPr>
              <w:t>«</w:t>
            </w:r>
            <w:r w:rsidR="00E32BD4" w:rsidRPr="002968E7">
              <w:rPr>
                <w:szCs w:val="28"/>
                <w:lang w:eastAsia="uk-UA"/>
              </w:rPr>
              <w:t>Про захист персональних даних</w:t>
            </w:r>
            <w:r w:rsidR="00E32BD4" w:rsidRPr="002968E7">
              <w:rPr>
                <w:szCs w:val="28"/>
              </w:rPr>
              <w:t>»</w:t>
            </w:r>
            <w:r w:rsidRPr="002968E7">
              <w:rPr>
                <w:szCs w:val="28"/>
                <w:lang w:eastAsia="uk-UA"/>
              </w:rPr>
              <w:t>.</w:t>
            </w:r>
          </w:p>
        </w:tc>
      </w:tr>
      <w:tr w:rsidR="00B95545" w:rsidRPr="002968E7" w:rsidTr="00171D95">
        <w:trPr>
          <w:trHeight w:val="1496"/>
        </w:trPr>
        <w:tc>
          <w:tcPr>
            <w:tcW w:w="540" w:type="dxa"/>
          </w:tcPr>
          <w:p w:rsidR="00B95545" w:rsidRPr="002968E7" w:rsidRDefault="00B95545" w:rsidP="00117404">
            <w:pPr>
              <w:pStyle w:val="Default"/>
              <w:rPr>
                <w:bCs/>
                <w:color w:val="auto"/>
                <w:sz w:val="28"/>
                <w:szCs w:val="28"/>
                <w:lang w:eastAsia="ru-RU"/>
              </w:rPr>
            </w:pPr>
            <w:r w:rsidRPr="002968E7">
              <w:rPr>
                <w:bCs/>
                <w:color w:val="auto"/>
                <w:sz w:val="28"/>
                <w:szCs w:val="28"/>
                <w:lang w:eastAsia="ru-RU"/>
              </w:rPr>
              <w:t>2.</w:t>
            </w:r>
          </w:p>
        </w:tc>
        <w:tc>
          <w:tcPr>
            <w:tcW w:w="3005" w:type="dxa"/>
            <w:gridSpan w:val="4"/>
          </w:tcPr>
          <w:p w:rsidR="00B95545" w:rsidRPr="002968E7" w:rsidRDefault="00B95545" w:rsidP="00117404">
            <w:pPr>
              <w:pStyle w:val="Default"/>
              <w:rPr>
                <w:bCs/>
                <w:color w:val="auto"/>
                <w:sz w:val="28"/>
                <w:szCs w:val="28"/>
                <w:lang w:eastAsia="ru-RU"/>
              </w:rPr>
            </w:pPr>
            <w:r w:rsidRPr="002968E7">
              <w:rPr>
                <w:bCs/>
                <w:color w:val="auto"/>
                <w:sz w:val="28"/>
                <w:szCs w:val="28"/>
                <w:lang w:eastAsia="ru-RU"/>
              </w:rPr>
              <w:t>Знання законодавства у сфері</w:t>
            </w:r>
          </w:p>
        </w:tc>
        <w:tc>
          <w:tcPr>
            <w:tcW w:w="6237" w:type="dxa"/>
          </w:tcPr>
          <w:p w:rsidR="00892973" w:rsidRPr="002968E7" w:rsidRDefault="00892973" w:rsidP="00117404">
            <w:pPr>
              <w:spacing w:line="240" w:lineRule="auto"/>
              <w:ind w:firstLine="0"/>
              <w:rPr>
                <w:szCs w:val="28"/>
              </w:rPr>
            </w:pPr>
            <w:r w:rsidRPr="002968E7">
              <w:rPr>
                <w:szCs w:val="28"/>
              </w:rPr>
              <w:t>Знання:</w:t>
            </w:r>
          </w:p>
          <w:p w:rsidR="00C46627" w:rsidRPr="002968E7" w:rsidRDefault="00C46627" w:rsidP="00117404">
            <w:pPr>
              <w:spacing w:line="240" w:lineRule="auto"/>
              <w:ind w:firstLine="0"/>
              <w:rPr>
                <w:szCs w:val="28"/>
              </w:rPr>
            </w:pPr>
            <w:r w:rsidRPr="002968E7">
              <w:rPr>
                <w:szCs w:val="28"/>
              </w:rPr>
              <w:t>- постанов</w:t>
            </w:r>
            <w:r w:rsidR="003C0296" w:rsidRPr="002968E7">
              <w:rPr>
                <w:szCs w:val="28"/>
              </w:rPr>
              <w:t>и</w:t>
            </w:r>
            <w:r w:rsidRPr="002968E7">
              <w:rPr>
                <w:szCs w:val="28"/>
              </w:rPr>
              <w:t xml:space="preserve"> Кабінету Міністрів України від 23.08.2017 № 640 «Про затвердження Порядку проведення оцінювання результатів службової діяльності державних службовців»;</w:t>
            </w:r>
          </w:p>
          <w:p w:rsidR="00C46627" w:rsidRPr="002968E7" w:rsidRDefault="00C46627" w:rsidP="00117404">
            <w:pPr>
              <w:spacing w:line="240" w:lineRule="auto"/>
              <w:ind w:firstLine="0"/>
              <w:rPr>
                <w:szCs w:val="28"/>
              </w:rPr>
            </w:pPr>
            <w:r w:rsidRPr="002968E7">
              <w:rPr>
                <w:szCs w:val="28"/>
              </w:rPr>
              <w:t>- постанов</w:t>
            </w:r>
            <w:r w:rsidR="003C0296" w:rsidRPr="002968E7">
              <w:rPr>
                <w:szCs w:val="28"/>
              </w:rPr>
              <w:t>и</w:t>
            </w:r>
            <w:r w:rsidRPr="002968E7">
              <w:rPr>
                <w:szCs w:val="28"/>
              </w:rPr>
              <w:t xml:space="preserve"> Кабінету Міністрів України від 06.02.2019 № 106 «Про затвердження Положення про систему професійного навчання державних службовці, голів місцевих державних адміністрацій,  їх перших заступників та заступників, посадових осіб  місцевого самоврядування та депутатських місцевих рад»;</w:t>
            </w:r>
          </w:p>
          <w:p w:rsidR="007925D4" w:rsidRPr="002968E7" w:rsidRDefault="00C46627" w:rsidP="00117404">
            <w:pPr>
              <w:spacing w:line="240" w:lineRule="auto"/>
              <w:ind w:firstLine="0"/>
              <w:rPr>
                <w:szCs w:val="28"/>
              </w:rPr>
            </w:pPr>
            <w:r w:rsidRPr="002968E7">
              <w:rPr>
                <w:szCs w:val="28"/>
              </w:rPr>
              <w:t>- постанов</w:t>
            </w:r>
            <w:r w:rsidR="003C0296" w:rsidRPr="002968E7">
              <w:rPr>
                <w:szCs w:val="28"/>
              </w:rPr>
              <w:t>и</w:t>
            </w:r>
            <w:r w:rsidRPr="002968E7">
              <w:rPr>
                <w:szCs w:val="28"/>
              </w:rPr>
              <w:t xml:space="preserve"> Кабінету Міністрів України від 25.03.2016 № 246 «Про затвердження Порядку проведення конкурсу на зайняття посад державної служби».</w:t>
            </w:r>
          </w:p>
        </w:tc>
      </w:tr>
    </w:tbl>
    <w:p w:rsidR="00131B14" w:rsidRPr="002968E7" w:rsidRDefault="00131B14" w:rsidP="007A56AA">
      <w:pPr>
        <w:pStyle w:val="a4"/>
        <w:ind w:firstLine="0"/>
        <w:rPr>
          <w:bCs/>
          <w:szCs w:val="28"/>
        </w:rPr>
      </w:pPr>
    </w:p>
    <w:sectPr w:rsidR="00131B14" w:rsidRPr="002968E7" w:rsidSect="002968E7">
      <w:headerReference w:type="even" r:id="rId9"/>
      <w:headerReference w:type="default" r:id="rId10"/>
      <w:pgSz w:w="11906" w:h="16838" w:code="9"/>
      <w:pgMar w:top="568" w:right="567" w:bottom="851"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36F4" w:rsidRDefault="00EA36F4">
      <w:r>
        <w:separator/>
      </w:r>
    </w:p>
  </w:endnote>
  <w:endnote w:type="continuationSeparator" w:id="0">
    <w:p w:rsidR="00EA36F4" w:rsidRDefault="00EA36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36F4" w:rsidRDefault="00EA36F4">
      <w:r>
        <w:separator/>
      </w:r>
    </w:p>
  </w:footnote>
  <w:footnote w:type="continuationSeparator" w:id="0">
    <w:p w:rsidR="00EA36F4" w:rsidRDefault="00EA36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2848C6">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2848C6">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E55EB2">
      <w:rPr>
        <w:noProof/>
        <w:sz w:val="24"/>
        <w:szCs w:val="24"/>
      </w:rPr>
      <w:t>3</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3">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4">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8">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9">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0">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1">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11"/>
  </w:num>
  <w:num w:numId="3">
    <w:abstractNumId w:val="7"/>
  </w:num>
  <w:num w:numId="4">
    <w:abstractNumId w:val="4"/>
  </w:num>
  <w:num w:numId="5">
    <w:abstractNumId w:val="2"/>
  </w:num>
  <w:num w:numId="6">
    <w:abstractNumId w:val="9"/>
  </w:num>
  <w:num w:numId="7">
    <w:abstractNumId w:val="6"/>
  </w:num>
  <w:num w:numId="8">
    <w:abstractNumId w:val="1"/>
  </w:num>
  <w:num w:numId="9">
    <w:abstractNumId w:val="3"/>
  </w:num>
  <w:num w:numId="10">
    <w:abstractNumId w:val="10"/>
  </w:num>
  <w:num w:numId="11">
    <w:abstractNumId w:val="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333EF"/>
    <w:rsid w:val="000420FC"/>
    <w:rsid w:val="00050DAC"/>
    <w:rsid w:val="0005426F"/>
    <w:rsid w:val="00055494"/>
    <w:rsid w:val="00063CE2"/>
    <w:rsid w:val="000819D4"/>
    <w:rsid w:val="00084856"/>
    <w:rsid w:val="000861AC"/>
    <w:rsid w:val="0009655E"/>
    <w:rsid w:val="000A02D3"/>
    <w:rsid w:val="000A2932"/>
    <w:rsid w:val="000A7164"/>
    <w:rsid w:val="000B1CF7"/>
    <w:rsid w:val="000B4372"/>
    <w:rsid w:val="000C33C4"/>
    <w:rsid w:val="000C41D6"/>
    <w:rsid w:val="000C6E36"/>
    <w:rsid w:val="000E2FDB"/>
    <w:rsid w:val="000F42B1"/>
    <w:rsid w:val="000F72C8"/>
    <w:rsid w:val="00110AB0"/>
    <w:rsid w:val="00117404"/>
    <w:rsid w:val="00120DC1"/>
    <w:rsid w:val="001221A7"/>
    <w:rsid w:val="00125745"/>
    <w:rsid w:val="0013193B"/>
    <w:rsid w:val="00131B14"/>
    <w:rsid w:val="0013484B"/>
    <w:rsid w:val="00145DC5"/>
    <w:rsid w:val="001522D1"/>
    <w:rsid w:val="00160DC6"/>
    <w:rsid w:val="00167604"/>
    <w:rsid w:val="00171D95"/>
    <w:rsid w:val="001722DD"/>
    <w:rsid w:val="00173FCF"/>
    <w:rsid w:val="0017781F"/>
    <w:rsid w:val="001811A7"/>
    <w:rsid w:val="001945B1"/>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203CE"/>
    <w:rsid w:val="00221001"/>
    <w:rsid w:val="00224C24"/>
    <w:rsid w:val="002251CA"/>
    <w:rsid w:val="00230047"/>
    <w:rsid w:val="00230C05"/>
    <w:rsid w:val="00231997"/>
    <w:rsid w:val="00242512"/>
    <w:rsid w:val="00244644"/>
    <w:rsid w:val="00245238"/>
    <w:rsid w:val="00263A9B"/>
    <w:rsid w:val="00280514"/>
    <w:rsid w:val="002848C6"/>
    <w:rsid w:val="00286F59"/>
    <w:rsid w:val="002870E9"/>
    <w:rsid w:val="00291A43"/>
    <w:rsid w:val="002968E7"/>
    <w:rsid w:val="002A2DF6"/>
    <w:rsid w:val="002A31FC"/>
    <w:rsid w:val="002C20C0"/>
    <w:rsid w:val="002C63A9"/>
    <w:rsid w:val="002C7FA5"/>
    <w:rsid w:val="002F1096"/>
    <w:rsid w:val="002F1FE9"/>
    <w:rsid w:val="00306E8C"/>
    <w:rsid w:val="0031019E"/>
    <w:rsid w:val="00311CD9"/>
    <w:rsid w:val="00314BC9"/>
    <w:rsid w:val="00322A41"/>
    <w:rsid w:val="00337FFE"/>
    <w:rsid w:val="003466AB"/>
    <w:rsid w:val="0035011B"/>
    <w:rsid w:val="0036136B"/>
    <w:rsid w:val="00365EFE"/>
    <w:rsid w:val="00371005"/>
    <w:rsid w:val="0037496C"/>
    <w:rsid w:val="00377CBD"/>
    <w:rsid w:val="00382CF8"/>
    <w:rsid w:val="00397565"/>
    <w:rsid w:val="003B16A9"/>
    <w:rsid w:val="003B1DB4"/>
    <w:rsid w:val="003B5B7C"/>
    <w:rsid w:val="003C0296"/>
    <w:rsid w:val="003C434D"/>
    <w:rsid w:val="003E657E"/>
    <w:rsid w:val="003F65E4"/>
    <w:rsid w:val="00403914"/>
    <w:rsid w:val="0040686A"/>
    <w:rsid w:val="00411C82"/>
    <w:rsid w:val="00415BAC"/>
    <w:rsid w:val="004201DB"/>
    <w:rsid w:val="00421DAD"/>
    <w:rsid w:val="0042361C"/>
    <w:rsid w:val="00435729"/>
    <w:rsid w:val="004423A0"/>
    <w:rsid w:val="00452165"/>
    <w:rsid w:val="00460D50"/>
    <w:rsid w:val="00461478"/>
    <w:rsid w:val="00462758"/>
    <w:rsid w:val="00462D73"/>
    <w:rsid w:val="004746C7"/>
    <w:rsid w:val="00481AEE"/>
    <w:rsid w:val="004A126F"/>
    <w:rsid w:val="004A3767"/>
    <w:rsid w:val="004B40A3"/>
    <w:rsid w:val="004C16B4"/>
    <w:rsid w:val="004C54E0"/>
    <w:rsid w:val="004C7935"/>
    <w:rsid w:val="004D0D1F"/>
    <w:rsid w:val="004D5410"/>
    <w:rsid w:val="004D6821"/>
    <w:rsid w:val="004E095E"/>
    <w:rsid w:val="004E0A60"/>
    <w:rsid w:val="004F533F"/>
    <w:rsid w:val="004F7458"/>
    <w:rsid w:val="00510991"/>
    <w:rsid w:val="00523A72"/>
    <w:rsid w:val="00540A86"/>
    <w:rsid w:val="0055105A"/>
    <w:rsid w:val="005522DB"/>
    <w:rsid w:val="0055411B"/>
    <w:rsid w:val="005546E2"/>
    <w:rsid w:val="00555770"/>
    <w:rsid w:val="00556FE8"/>
    <w:rsid w:val="00557BBA"/>
    <w:rsid w:val="00584F56"/>
    <w:rsid w:val="00594539"/>
    <w:rsid w:val="0059571A"/>
    <w:rsid w:val="005A60B1"/>
    <w:rsid w:val="005B2EC2"/>
    <w:rsid w:val="005C0E57"/>
    <w:rsid w:val="005C697B"/>
    <w:rsid w:val="005D0A43"/>
    <w:rsid w:val="005D21D5"/>
    <w:rsid w:val="005D4E8F"/>
    <w:rsid w:val="005E7E72"/>
    <w:rsid w:val="006018C2"/>
    <w:rsid w:val="00602597"/>
    <w:rsid w:val="00605FFE"/>
    <w:rsid w:val="00606862"/>
    <w:rsid w:val="00607361"/>
    <w:rsid w:val="0061283E"/>
    <w:rsid w:val="00617106"/>
    <w:rsid w:val="00617C41"/>
    <w:rsid w:val="006458EB"/>
    <w:rsid w:val="00650090"/>
    <w:rsid w:val="006618A2"/>
    <w:rsid w:val="00696A14"/>
    <w:rsid w:val="006B725C"/>
    <w:rsid w:val="006B77D1"/>
    <w:rsid w:val="006C1CFF"/>
    <w:rsid w:val="006C5419"/>
    <w:rsid w:val="006D13E8"/>
    <w:rsid w:val="006D1B18"/>
    <w:rsid w:val="006D6A74"/>
    <w:rsid w:val="006D7665"/>
    <w:rsid w:val="006E4396"/>
    <w:rsid w:val="006E6809"/>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44D9"/>
    <w:rsid w:val="0084051E"/>
    <w:rsid w:val="00853337"/>
    <w:rsid w:val="0086158D"/>
    <w:rsid w:val="00875EDA"/>
    <w:rsid w:val="008763B9"/>
    <w:rsid w:val="008818AC"/>
    <w:rsid w:val="0088482F"/>
    <w:rsid w:val="0089009C"/>
    <w:rsid w:val="00892973"/>
    <w:rsid w:val="008A36F2"/>
    <w:rsid w:val="008A3EFC"/>
    <w:rsid w:val="008A7F09"/>
    <w:rsid w:val="008B5B61"/>
    <w:rsid w:val="008C308F"/>
    <w:rsid w:val="008C346A"/>
    <w:rsid w:val="008E5C9E"/>
    <w:rsid w:val="008F6728"/>
    <w:rsid w:val="0090387E"/>
    <w:rsid w:val="009143ED"/>
    <w:rsid w:val="009251EC"/>
    <w:rsid w:val="00925E09"/>
    <w:rsid w:val="00931D9B"/>
    <w:rsid w:val="0093252C"/>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4465"/>
    <w:rsid w:val="009E78AB"/>
    <w:rsid w:val="009F1A22"/>
    <w:rsid w:val="009F38AB"/>
    <w:rsid w:val="00A05C4D"/>
    <w:rsid w:val="00A0742F"/>
    <w:rsid w:val="00A162B3"/>
    <w:rsid w:val="00A169E7"/>
    <w:rsid w:val="00A1719F"/>
    <w:rsid w:val="00A174F4"/>
    <w:rsid w:val="00A25557"/>
    <w:rsid w:val="00A340D1"/>
    <w:rsid w:val="00A3571A"/>
    <w:rsid w:val="00A5100D"/>
    <w:rsid w:val="00A641A1"/>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2980"/>
    <w:rsid w:val="00B12C52"/>
    <w:rsid w:val="00B25449"/>
    <w:rsid w:val="00B26409"/>
    <w:rsid w:val="00B3362C"/>
    <w:rsid w:val="00B3375B"/>
    <w:rsid w:val="00B41E4D"/>
    <w:rsid w:val="00B424A7"/>
    <w:rsid w:val="00B54B9D"/>
    <w:rsid w:val="00B6137F"/>
    <w:rsid w:val="00B63B12"/>
    <w:rsid w:val="00B64D95"/>
    <w:rsid w:val="00B867F3"/>
    <w:rsid w:val="00B95545"/>
    <w:rsid w:val="00B96C18"/>
    <w:rsid w:val="00BA10A2"/>
    <w:rsid w:val="00BB229F"/>
    <w:rsid w:val="00BB4FFC"/>
    <w:rsid w:val="00BB6E8A"/>
    <w:rsid w:val="00BC5842"/>
    <w:rsid w:val="00BD5335"/>
    <w:rsid w:val="00BD6294"/>
    <w:rsid w:val="00BE372C"/>
    <w:rsid w:val="00BE471F"/>
    <w:rsid w:val="00BF5A89"/>
    <w:rsid w:val="00C12800"/>
    <w:rsid w:val="00C14FE0"/>
    <w:rsid w:val="00C31B83"/>
    <w:rsid w:val="00C32462"/>
    <w:rsid w:val="00C4392B"/>
    <w:rsid w:val="00C45D36"/>
    <w:rsid w:val="00C46627"/>
    <w:rsid w:val="00C52ABB"/>
    <w:rsid w:val="00C60703"/>
    <w:rsid w:val="00C6083F"/>
    <w:rsid w:val="00C6272E"/>
    <w:rsid w:val="00C6466F"/>
    <w:rsid w:val="00C66C93"/>
    <w:rsid w:val="00C66E53"/>
    <w:rsid w:val="00C72CC2"/>
    <w:rsid w:val="00C87FED"/>
    <w:rsid w:val="00CB4C26"/>
    <w:rsid w:val="00CC676E"/>
    <w:rsid w:val="00CD484A"/>
    <w:rsid w:val="00CD53B9"/>
    <w:rsid w:val="00CD7DD7"/>
    <w:rsid w:val="00CE1D47"/>
    <w:rsid w:val="00CF0EAC"/>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60B6D"/>
    <w:rsid w:val="00D7642E"/>
    <w:rsid w:val="00D774E7"/>
    <w:rsid w:val="00D9016E"/>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76B0"/>
    <w:rsid w:val="00E31DC7"/>
    <w:rsid w:val="00E329B4"/>
    <w:rsid w:val="00E32BD4"/>
    <w:rsid w:val="00E41773"/>
    <w:rsid w:val="00E42EB3"/>
    <w:rsid w:val="00E46A05"/>
    <w:rsid w:val="00E47B1F"/>
    <w:rsid w:val="00E55EB2"/>
    <w:rsid w:val="00E56AD0"/>
    <w:rsid w:val="00E6141B"/>
    <w:rsid w:val="00E62132"/>
    <w:rsid w:val="00E72CB2"/>
    <w:rsid w:val="00E83895"/>
    <w:rsid w:val="00E84724"/>
    <w:rsid w:val="00E8552F"/>
    <w:rsid w:val="00E85B65"/>
    <w:rsid w:val="00E944BE"/>
    <w:rsid w:val="00EA36F4"/>
    <w:rsid w:val="00EA78BA"/>
    <w:rsid w:val="00EB018A"/>
    <w:rsid w:val="00EB46BC"/>
    <w:rsid w:val="00EC1B5E"/>
    <w:rsid w:val="00EC417B"/>
    <w:rsid w:val="00EC424A"/>
    <w:rsid w:val="00EE0C98"/>
    <w:rsid w:val="00F00A96"/>
    <w:rsid w:val="00F07475"/>
    <w:rsid w:val="00F07D89"/>
    <w:rsid w:val="00F107F8"/>
    <w:rsid w:val="00F170EC"/>
    <w:rsid w:val="00F2497E"/>
    <w:rsid w:val="00F3061C"/>
    <w:rsid w:val="00F406CD"/>
    <w:rsid w:val="00F411F7"/>
    <w:rsid w:val="00F5288C"/>
    <w:rsid w:val="00F73718"/>
    <w:rsid w:val="00F7388B"/>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736856419">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05FE4-8B71-446A-A368-0BC871287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4</Pages>
  <Words>799</Words>
  <Characters>5519</Characters>
  <Application>Microsoft Office Word</Application>
  <DocSecurity>0</DocSecurity>
  <Lines>45</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rud</cp:lastModifiedBy>
  <cp:revision>52</cp:revision>
  <cp:lastPrinted>2020-07-03T07:18:00Z</cp:lastPrinted>
  <dcterms:created xsi:type="dcterms:W3CDTF">2021-04-07T07:31:00Z</dcterms:created>
  <dcterms:modified xsi:type="dcterms:W3CDTF">2024-05-14T09:34:00Z</dcterms:modified>
</cp:coreProperties>
</file>