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868" w:rsidRDefault="00E57868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02792A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556368" w:rsidRDefault="00BD5335" w:rsidP="0055636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556368" w:rsidRPr="00556368" w:rsidRDefault="00417C5D" w:rsidP="00556368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="00556368">
        <w:rPr>
          <w:bCs/>
          <w:szCs w:val="28"/>
        </w:rPr>
        <w:t xml:space="preserve">головного спеціаліста </w:t>
      </w:r>
      <w:r w:rsidR="00556368">
        <w:t xml:space="preserve">відділу </w:t>
      </w:r>
      <w:r w:rsidR="00556368" w:rsidRPr="00027DA8">
        <w:t>контролю за правильністю призначення пенсій</w:t>
      </w:r>
      <w:r w:rsidR="00556368">
        <w:t xml:space="preserve"> </w:t>
      </w:r>
      <w:r w:rsidR="00556368">
        <w:rPr>
          <w:szCs w:val="28"/>
        </w:rPr>
        <w:t xml:space="preserve">управління </w:t>
      </w:r>
      <w:r w:rsidR="00556368">
        <w:t xml:space="preserve">пенсійного забезпечення, надання страхових виплат, соціальних послуг, житлових субсидій </w:t>
      </w:r>
      <w:r w:rsidR="00556368" w:rsidRPr="00BF63DB">
        <w:t>та пільг</w:t>
      </w:r>
      <w:r w:rsidR="00556368" w:rsidRPr="00BF63DB">
        <w:rPr>
          <w:bCs/>
          <w:szCs w:val="24"/>
        </w:rPr>
        <w:t xml:space="preserve"> </w:t>
      </w:r>
      <w:r w:rsidR="00556368" w:rsidRPr="00BF63DB">
        <w:t>(</w:t>
      </w:r>
      <w:r w:rsidR="00DF398C">
        <w:t>2</w:t>
      </w:r>
      <w:r w:rsidR="00556368" w:rsidRPr="00BF63DB">
        <w:t xml:space="preserve"> – посад</w:t>
      </w:r>
      <w:r w:rsidR="00DF398C">
        <w:t>и</w:t>
      </w:r>
      <w:r w:rsidR="00556368" w:rsidRPr="00BF63DB">
        <w:t>), (просп. Вербицького, 9)</w:t>
      </w:r>
    </w:p>
    <w:p w:rsidR="000F42B1" w:rsidRPr="00946EF3" w:rsidRDefault="000F42B1" w:rsidP="00946EF3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B33B16" w:rsidRDefault="00946EF3" w:rsidP="00B33B16">
            <w:pPr>
              <w:ind w:firstLine="0"/>
              <w:rPr>
                <w:color w:val="000000"/>
                <w:sz w:val="24"/>
                <w:szCs w:val="24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1</w:t>
            </w:r>
            <w:r w:rsidR="00B33B16">
              <w:t xml:space="preserve">1. </w:t>
            </w:r>
            <w:r w:rsidR="00B33B16"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B33B16" w:rsidRDefault="00B33B16" w:rsidP="00B33B16">
            <w:pPr>
              <w:ind w:firstLine="0"/>
            </w:pPr>
            <w:r>
              <w:t xml:space="preserve">2. </w:t>
            </w:r>
            <w:r w:rsidRPr="004E7BF2">
              <w:t>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B33B16" w:rsidRDefault="00B33B16" w:rsidP="00B33B16">
            <w:pPr>
              <w:ind w:firstLine="0"/>
            </w:pPr>
            <w:r>
              <w:t xml:space="preserve">3. </w:t>
            </w:r>
            <w:r w:rsidRPr="002A39C9">
              <w:t>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B33B16" w:rsidRDefault="00B33B16" w:rsidP="00B33B16">
            <w:pPr>
              <w:ind w:firstLine="0"/>
            </w:pPr>
            <w:r>
              <w:t xml:space="preserve">4. </w:t>
            </w:r>
            <w:r w:rsidRPr="002A39C9">
              <w:t xml:space="preserve">Визначення придатності документів при визначенні права на пенсію та її розмір. </w:t>
            </w:r>
          </w:p>
          <w:p w:rsidR="00B33B16" w:rsidRDefault="00B33B16" w:rsidP="00B33B16">
            <w:pPr>
              <w:ind w:firstLine="0"/>
            </w:pPr>
            <w:r>
              <w:t xml:space="preserve">5. </w:t>
            </w:r>
            <w:r w:rsidRPr="002A39C9">
              <w:t>Здійснення перевірки правильності оцифрування даних про стаж.</w:t>
            </w:r>
          </w:p>
          <w:p w:rsidR="004D5410" w:rsidRPr="001E4A00" w:rsidRDefault="00B33B16" w:rsidP="00B33B16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 xml:space="preserve">надбавка до посадового окладу за ранг </w:t>
            </w:r>
            <w:r w:rsidRPr="004B663B">
              <w:rPr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3A352F" w:rsidRDefault="003A352F" w:rsidP="003A352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2E795B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477A" w:rsidRPr="00931D9B" w:rsidTr="00171D95">
        <w:trPr>
          <w:trHeight w:val="311"/>
        </w:trPr>
        <w:tc>
          <w:tcPr>
            <w:tcW w:w="594" w:type="dxa"/>
            <w:gridSpan w:val="2"/>
          </w:tcPr>
          <w:p w:rsidR="009B477A" w:rsidRPr="004E095E" w:rsidRDefault="009B477A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477A" w:rsidRPr="00FA519C" w:rsidRDefault="009B477A" w:rsidP="00A47ACD">
            <w:pPr>
              <w:pStyle w:val="cs2d0a5422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477A" w:rsidRPr="00FA519C" w:rsidRDefault="009B477A" w:rsidP="00A47ACD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9B477A" w:rsidRPr="00FA519C" w:rsidRDefault="009B477A" w:rsidP="00A47ACD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9B477A" w:rsidRPr="00FA519C" w:rsidRDefault="009B477A" w:rsidP="00A47ACD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9B477A" w:rsidRPr="00931D9B" w:rsidTr="00171D95">
        <w:trPr>
          <w:trHeight w:val="540"/>
        </w:trPr>
        <w:tc>
          <w:tcPr>
            <w:tcW w:w="594" w:type="dxa"/>
            <w:gridSpan w:val="2"/>
          </w:tcPr>
          <w:p w:rsidR="009B477A" w:rsidRPr="004E095E" w:rsidRDefault="009B477A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477A" w:rsidRPr="00FA519C" w:rsidRDefault="009B477A" w:rsidP="00A47ACD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</w:tcPr>
          <w:p w:rsidR="009B477A" w:rsidRPr="00FA519C" w:rsidRDefault="009B477A" w:rsidP="00A47ACD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9B477A" w:rsidRPr="00FA519C" w:rsidRDefault="009B477A" w:rsidP="00A47AC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9B477A" w:rsidRPr="00931D9B" w:rsidTr="00171D95">
        <w:trPr>
          <w:trHeight w:val="2203"/>
        </w:trPr>
        <w:tc>
          <w:tcPr>
            <w:tcW w:w="594" w:type="dxa"/>
            <w:gridSpan w:val="2"/>
          </w:tcPr>
          <w:p w:rsidR="009B477A" w:rsidRPr="004E095E" w:rsidRDefault="009B477A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477A" w:rsidRPr="00FA519C" w:rsidRDefault="009B477A" w:rsidP="00A47ACD">
            <w:pPr>
              <w:pStyle w:val="csabb0e626"/>
              <w:spacing w:before="0" w:beforeAutospacing="0" w:after="0" w:afterAutospacing="0"/>
              <w:ind w:left="180" w:right="100"/>
              <w:rPr>
                <w:sz w:val="28"/>
                <w:szCs w:val="28"/>
              </w:rPr>
            </w:pPr>
            <w:r w:rsidRPr="00FA519C"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477A" w:rsidRPr="00FA519C" w:rsidRDefault="009B477A" w:rsidP="00A47ACD">
            <w:pPr>
              <w:pStyle w:val="af5"/>
              <w:numPr>
                <w:ilvl w:val="0"/>
                <w:numId w:val="14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477A" w:rsidRPr="00FA519C" w:rsidRDefault="009B477A" w:rsidP="00A47ACD">
            <w:pPr>
              <w:pStyle w:val="af5"/>
              <w:numPr>
                <w:ilvl w:val="0"/>
                <w:numId w:val="14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477A" w:rsidRPr="00FA519C" w:rsidRDefault="009B477A" w:rsidP="00A47ACD">
            <w:pPr>
              <w:pStyle w:val="af5"/>
              <w:numPr>
                <w:ilvl w:val="0"/>
                <w:numId w:val="14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 w:rsidRPr="00FA519C"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rStyle w:val="cs23fb0664"/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477A" w:rsidRPr="00931D9B" w:rsidTr="00171D95">
        <w:trPr>
          <w:trHeight w:val="1800"/>
        </w:trPr>
        <w:tc>
          <w:tcPr>
            <w:tcW w:w="540" w:type="dxa"/>
          </w:tcPr>
          <w:p w:rsidR="009B477A" w:rsidRPr="004E095E" w:rsidRDefault="009B477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477A" w:rsidRPr="004B663B" w:rsidRDefault="009B477A" w:rsidP="00DD58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Конституції України;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Закону України «Про запобігання корупції»;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 xml:space="preserve"> - Закону України «Про державну службу»;</w:t>
            </w:r>
          </w:p>
          <w:p w:rsidR="009B477A" w:rsidRPr="000E2A5D" w:rsidRDefault="009B477A" w:rsidP="00A47ACD">
            <w:pPr>
              <w:ind w:firstLine="3"/>
              <w:rPr>
                <w:szCs w:val="28"/>
                <w:lang w:val="ru-RU" w:eastAsia="uk-UA"/>
              </w:rPr>
            </w:pPr>
            <w:r w:rsidRPr="000E2A5D">
              <w:rPr>
                <w:szCs w:val="28"/>
              </w:rPr>
              <w:t>-</w:t>
            </w:r>
            <w:r w:rsidRPr="000E2A5D">
              <w:rPr>
                <w:sz w:val="24"/>
                <w:szCs w:val="24"/>
                <w:lang w:eastAsia="uk-UA"/>
              </w:rPr>
              <w:t xml:space="preserve">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доступ до публічної інформації</w:t>
            </w:r>
            <w:r w:rsidRPr="000E2A5D">
              <w:rPr>
                <w:szCs w:val="28"/>
              </w:rPr>
              <w:t>»;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  <w:lang w:val="ru-RU" w:eastAsia="uk-UA"/>
              </w:rPr>
              <w:t xml:space="preserve">- </w:t>
            </w:r>
            <w:r w:rsidRPr="000E2A5D">
              <w:rPr>
                <w:szCs w:val="28"/>
                <w:lang w:eastAsia="uk-UA"/>
              </w:rPr>
              <w:t xml:space="preserve">Закон України </w:t>
            </w:r>
            <w:r w:rsidRPr="000E2A5D">
              <w:rPr>
                <w:szCs w:val="28"/>
              </w:rPr>
              <w:t>«</w:t>
            </w:r>
            <w:r w:rsidRPr="000E2A5D">
              <w:rPr>
                <w:szCs w:val="28"/>
                <w:lang w:eastAsia="uk-UA"/>
              </w:rPr>
              <w:t>Про захист персональних даних</w:t>
            </w:r>
            <w:r w:rsidRPr="000E2A5D">
              <w:rPr>
                <w:szCs w:val="28"/>
              </w:rPr>
              <w:t>»</w:t>
            </w:r>
            <w:r w:rsidRPr="000E2A5D">
              <w:rPr>
                <w:szCs w:val="28"/>
                <w:lang w:eastAsia="uk-UA"/>
              </w:rPr>
              <w:t>.</w:t>
            </w:r>
          </w:p>
        </w:tc>
      </w:tr>
      <w:tr w:rsidR="009B477A" w:rsidRPr="00931D9B" w:rsidTr="00417C5D">
        <w:trPr>
          <w:trHeight w:val="381"/>
        </w:trPr>
        <w:tc>
          <w:tcPr>
            <w:tcW w:w="540" w:type="dxa"/>
          </w:tcPr>
          <w:p w:rsidR="009B477A" w:rsidRPr="004E095E" w:rsidRDefault="009B477A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477A" w:rsidRPr="004B663B" w:rsidRDefault="009B477A" w:rsidP="00DD58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Знання: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9B477A" w:rsidRDefault="009B477A" w:rsidP="00A47AC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9B477A" w:rsidRDefault="009B477A" w:rsidP="00A47AC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9B477A" w:rsidRDefault="009B477A" w:rsidP="00A47AC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9B477A" w:rsidRDefault="009B477A" w:rsidP="00A47AC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та інш…</w:t>
            </w:r>
          </w:p>
          <w:p w:rsidR="009B477A" w:rsidRPr="000E2A5D" w:rsidRDefault="009B477A" w:rsidP="00A47ACD">
            <w:pPr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A54" w:rsidRDefault="00BC6A54">
      <w:r>
        <w:separator/>
      </w:r>
    </w:p>
  </w:endnote>
  <w:endnote w:type="continuationSeparator" w:id="0">
    <w:p w:rsidR="00BC6A54" w:rsidRDefault="00BC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A54" w:rsidRDefault="00BC6A54">
      <w:r>
        <w:separator/>
      </w:r>
    </w:p>
  </w:footnote>
  <w:footnote w:type="continuationSeparator" w:id="0">
    <w:p w:rsidR="00BC6A54" w:rsidRDefault="00BC6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AF291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AF291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2792A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2792A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2309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16FF6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E795B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60D2"/>
    <w:rsid w:val="00377CBD"/>
    <w:rsid w:val="00382CF8"/>
    <w:rsid w:val="00397565"/>
    <w:rsid w:val="003A352F"/>
    <w:rsid w:val="003A36AC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17C5D"/>
    <w:rsid w:val="004201DB"/>
    <w:rsid w:val="00421DAD"/>
    <w:rsid w:val="0042361C"/>
    <w:rsid w:val="00435729"/>
    <w:rsid w:val="004423A0"/>
    <w:rsid w:val="00460D50"/>
    <w:rsid w:val="00461478"/>
    <w:rsid w:val="00462758"/>
    <w:rsid w:val="00462CA7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368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715B9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6F44DE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2B51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1F74"/>
    <w:rsid w:val="008E5C9E"/>
    <w:rsid w:val="008F6728"/>
    <w:rsid w:val="0090387E"/>
    <w:rsid w:val="009143ED"/>
    <w:rsid w:val="00925E09"/>
    <w:rsid w:val="00931D9B"/>
    <w:rsid w:val="0093252C"/>
    <w:rsid w:val="00946EF3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477A"/>
    <w:rsid w:val="009C0183"/>
    <w:rsid w:val="009C2CE0"/>
    <w:rsid w:val="009C53D8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291F"/>
    <w:rsid w:val="00AF4385"/>
    <w:rsid w:val="00AF4DEF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33B16"/>
    <w:rsid w:val="00B41E4D"/>
    <w:rsid w:val="00B424A7"/>
    <w:rsid w:val="00B54B9D"/>
    <w:rsid w:val="00B6137F"/>
    <w:rsid w:val="00B63B12"/>
    <w:rsid w:val="00B64D95"/>
    <w:rsid w:val="00B65246"/>
    <w:rsid w:val="00B81E22"/>
    <w:rsid w:val="00B867F3"/>
    <w:rsid w:val="00B95545"/>
    <w:rsid w:val="00B96C18"/>
    <w:rsid w:val="00BA10A2"/>
    <w:rsid w:val="00BA155C"/>
    <w:rsid w:val="00BB4FFC"/>
    <w:rsid w:val="00BB6E8A"/>
    <w:rsid w:val="00BC6A54"/>
    <w:rsid w:val="00BD5335"/>
    <w:rsid w:val="00BD6294"/>
    <w:rsid w:val="00BE372C"/>
    <w:rsid w:val="00BE471F"/>
    <w:rsid w:val="00BF5A89"/>
    <w:rsid w:val="00BF63DB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12F8"/>
    <w:rsid w:val="00CC676E"/>
    <w:rsid w:val="00CD484A"/>
    <w:rsid w:val="00CD53B9"/>
    <w:rsid w:val="00CD7DD7"/>
    <w:rsid w:val="00CE1D47"/>
    <w:rsid w:val="00CF0EAC"/>
    <w:rsid w:val="00CF7E1C"/>
    <w:rsid w:val="00D02835"/>
    <w:rsid w:val="00D071E8"/>
    <w:rsid w:val="00D11E23"/>
    <w:rsid w:val="00D122F8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87F34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398C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47BA8"/>
    <w:rsid w:val="00E56AD0"/>
    <w:rsid w:val="00E57868"/>
    <w:rsid w:val="00E6141B"/>
    <w:rsid w:val="00E62132"/>
    <w:rsid w:val="00E72CB2"/>
    <w:rsid w:val="00E75A44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F1481"/>
    <w:rsid w:val="00F00A96"/>
    <w:rsid w:val="00F03C21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28D2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850646-18E6-4DD2-8C56-32D323F8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B477A"/>
  </w:style>
  <w:style w:type="paragraph" w:customStyle="1" w:styleId="cs7115dbcf">
    <w:name w:val="cs7115dbcf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9B477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C6F47-EECE-42B1-AB0A-49290AD89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2949</Words>
  <Characters>1681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2024-05-31T08:24:00Z</dcterms:modified>
</cp:coreProperties>
</file>