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4C3" w:rsidRDefault="001734C3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A1719F" w:rsidRDefault="00A1719F" w:rsidP="00A1719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 w:rsidR="002F0684">
        <w:rPr>
          <w:szCs w:val="24"/>
        </w:rPr>
        <w:t>31.05.2024 № 576-О</w:t>
      </w:r>
      <w:bookmarkStart w:id="0" w:name="_GoBack"/>
      <w:bookmarkEnd w:id="0"/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36136B" w:rsidRDefault="00BD5335" w:rsidP="00BD5335">
      <w:pPr>
        <w:ind w:firstLine="0"/>
        <w:jc w:val="center"/>
        <w:rPr>
          <w:bCs/>
          <w:szCs w:val="28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9A1AFF" w:rsidRPr="00B45DF7">
        <w:rPr>
          <w:bCs/>
          <w:szCs w:val="28"/>
        </w:rPr>
        <w:t xml:space="preserve">«В» - </w:t>
      </w:r>
      <w:r w:rsidR="009A1AFF" w:rsidRPr="00B45DF7">
        <w:rPr>
          <w:color w:val="000000"/>
          <w:szCs w:val="28"/>
        </w:rPr>
        <w:t xml:space="preserve">головного спеціаліста відділу представництва інтересів в судах та інших органах № </w:t>
      </w:r>
      <w:r w:rsidR="00E344D9">
        <w:rPr>
          <w:color w:val="000000"/>
          <w:szCs w:val="28"/>
        </w:rPr>
        <w:t>2</w:t>
      </w:r>
      <w:r w:rsidR="009A1AFF" w:rsidRPr="00B45DF7">
        <w:rPr>
          <w:color w:val="000000"/>
          <w:szCs w:val="28"/>
        </w:rPr>
        <w:t xml:space="preserve"> юридичного управління (</w:t>
      </w:r>
      <w:r w:rsidR="008B1882">
        <w:rPr>
          <w:color w:val="000000"/>
          <w:szCs w:val="28"/>
        </w:rPr>
        <w:t>2</w:t>
      </w:r>
      <w:r w:rsidR="00E344D9">
        <w:rPr>
          <w:color w:val="000000"/>
          <w:szCs w:val="28"/>
        </w:rPr>
        <w:t xml:space="preserve"> </w:t>
      </w:r>
      <w:r w:rsidR="009A1AFF" w:rsidRPr="00B45DF7">
        <w:rPr>
          <w:color w:val="000000"/>
          <w:szCs w:val="28"/>
        </w:rPr>
        <w:t>посад</w:t>
      </w:r>
      <w:r w:rsidR="008B1882">
        <w:rPr>
          <w:color w:val="000000"/>
          <w:szCs w:val="28"/>
        </w:rPr>
        <w:t>и</w:t>
      </w:r>
      <w:r w:rsidR="009A1AFF" w:rsidRPr="00B45DF7">
        <w:rPr>
          <w:color w:val="000000"/>
          <w:szCs w:val="28"/>
        </w:rPr>
        <w:t>), (вул. Волоська 36/38)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E344D9" w:rsidRPr="00E344D9" w:rsidRDefault="00E344D9" w:rsidP="00E344D9">
            <w:pPr>
              <w:numPr>
                <w:ilvl w:val="0"/>
                <w:numId w:val="15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E344D9">
              <w:rPr>
                <w:color w:val="000000"/>
                <w:lang w:eastAsia="uk-UA"/>
              </w:rPr>
              <w:t>Здійснення представництва  інтересів Головного управління Пенсійного фонду України  в м. Києві в суді, підготовка та подання  до суду відзивів, пояснень, заяв, клопотань,</w:t>
            </w:r>
            <w:r w:rsidRPr="00E344D9">
              <w:rPr>
                <w:color w:val="000000"/>
                <w:sz w:val="26"/>
                <w:lang w:eastAsia="uk-UA"/>
              </w:rPr>
              <w:t> </w:t>
            </w:r>
            <w:r w:rsidRPr="00E344D9">
              <w:rPr>
                <w:color w:val="000000"/>
                <w:lang w:eastAsia="uk-UA"/>
              </w:rPr>
              <w:t>апеляційних та касаційних скарг, звітів про виконання судових рішень у справах </w:t>
            </w:r>
            <w:r w:rsidRPr="00E344D9">
              <w:rPr>
                <w:color w:val="000000"/>
                <w:sz w:val="26"/>
                <w:lang w:eastAsia="uk-UA"/>
              </w:rPr>
              <w:t>з </w:t>
            </w:r>
            <w:r w:rsidRPr="00E344D9">
              <w:rPr>
                <w:color w:val="000000"/>
                <w:lang w:eastAsia="uk-UA"/>
              </w:rPr>
              <w:t>питань  призначення та перерахунку пенсій  під час розгляду спорів в порядку, встановленому процесуальним законодавством.</w:t>
            </w:r>
          </w:p>
          <w:p w:rsidR="00E344D9" w:rsidRPr="00E344D9" w:rsidRDefault="00E344D9" w:rsidP="00E344D9">
            <w:pPr>
              <w:numPr>
                <w:ilvl w:val="0"/>
                <w:numId w:val="15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E344D9">
              <w:rPr>
                <w:color w:val="000000"/>
                <w:lang w:eastAsia="uk-UA"/>
              </w:rPr>
              <w:t>Ведення журналів обліку судових справ за участю Головного управління Пенсійного фонду України в м. Києві, формування судових справ за участю Головного управління Пенсійного фонду України в м. Києві належними матеріалами, укомплектовує їх судовими рішеннями, іншими матеріалами, що стосуються справи.</w:t>
            </w:r>
          </w:p>
          <w:p w:rsidR="00E344D9" w:rsidRPr="00E344D9" w:rsidRDefault="00E344D9" w:rsidP="00E344D9">
            <w:pPr>
              <w:numPr>
                <w:ilvl w:val="0"/>
                <w:numId w:val="15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E344D9">
              <w:rPr>
                <w:color w:val="000000"/>
                <w:lang w:eastAsia="uk-UA"/>
              </w:rPr>
              <w:t>Здійснення моніторингу стану розгляду в судах справ за участю Головного управління Пенсійного фонду України в м. Києві в судах різних інстанцій та невідкладне повідомлення відповідних структурних підрозділів про набрання законної сили судовими рішеннями про покладення зобов’язань або стягнення коштів з Головного управління Пенсійного фонду України в м. Києві.</w:t>
            </w:r>
          </w:p>
          <w:p w:rsidR="00E344D9" w:rsidRPr="00E344D9" w:rsidRDefault="00E344D9" w:rsidP="00E344D9">
            <w:pPr>
              <w:numPr>
                <w:ilvl w:val="0"/>
                <w:numId w:val="15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E344D9">
              <w:rPr>
                <w:color w:val="000000"/>
                <w:lang w:eastAsia="uk-UA"/>
              </w:rPr>
              <w:t>Взаємодія зі структурними підрозділами, які забезпечують виконання судового рішення Головним управління Пенсійного фонду України в м. Києві або його посадовими особами, шляхом надання правової допомоги та оцінювання доказів виконання судового рішення, участі в листуванні з державним виконавцем у межах виконавчого провадження.</w:t>
            </w:r>
          </w:p>
          <w:p w:rsidR="00E344D9" w:rsidRPr="00E344D9" w:rsidRDefault="00E344D9" w:rsidP="00E344D9">
            <w:pPr>
              <w:numPr>
                <w:ilvl w:val="0"/>
                <w:numId w:val="15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E344D9">
              <w:rPr>
                <w:color w:val="000000"/>
                <w:lang w:eastAsia="uk-UA"/>
              </w:rPr>
              <w:t xml:space="preserve">В межах своєї компетенції підготовка проектів відповідей на листи, звернення, скарги, </w:t>
            </w:r>
            <w:r w:rsidRPr="00E344D9">
              <w:rPr>
                <w:color w:val="000000"/>
                <w:lang w:eastAsia="uk-UA"/>
              </w:rPr>
              <w:lastRenderedPageBreak/>
              <w:t>інші документи, розгляд яких доручено юридичному управлінню</w:t>
            </w:r>
          </w:p>
          <w:p w:rsidR="00E344D9" w:rsidRPr="00E344D9" w:rsidRDefault="00E344D9" w:rsidP="00E344D9">
            <w:pPr>
              <w:numPr>
                <w:ilvl w:val="0"/>
                <w:numId w:val="15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E344D9">
              <w:rPr>
                <w:color w:val="000000"/>
                <w:lang w:eastAsia="uk-UA"/>
              </w:rPr>
              <w:t>Здійснення внесення даних до підсистеми  «Правова робота» ІКІС ПФУ   у розділ «Судові справи» у справах про пенсійне забезпечення осіб.</w:t>
            </w:r>
          </w:p>
          <w:p w:rsidR="00E344D9" w:rsidRPr="00E344D9" w:rsidRDefault="00E344D9" w:rsidP="00E344D9">
            <w:pPr>
              <w:numPr>
                <w:ilvl w:val="0"/>
                <w:numId w:val="15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E344D9">
              <w:rPr>
                <w:color w:val="000000"/>
                <w:lang w:eastAsia="uk-UA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 юридичного управління, начальником відділу та заступником начальника відділу.  </w:t>
            </w:r>
          </w:p>
          <w:p w:rsidR="00E344D9" w:rsidRPr="00E344D9" w:rsidRDefault="00E344D9" w:rsidP="00E344D9">
            <w:pPr>
              <w:numPr>
                <w:ilvl w:val="0"/>
                <w:numId w:val="15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E344D9">
              <w:rPr>
                <w:color w:val="000000"/>
                <w:lang w:eastAsia="uk-UA"/>
              </w:rPr>
              <w:t>Виконання оперативних доручень та інших завдань начальника (заступника начальника)  юридичного управління, начальника та заступника начальника відділу.</w:t>
            </w:r>
          </w:p>
          <w:p w:rsidR="00E344D9" w:rsidRPr="00E344D9" w:rsidRDefault="00E344D9" w:rsidP="00E344D9">
            <w:pPr>
              <w:numPr>
                <w:ilvl w:val="0"/>
                <w:numId w:val="15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E344D9">
              <w:rPr>
                <w:color w:val="000000"/>
                <w:lang w:eastAsia="uk-UA"/>
              </w:rPr>
              <w:t>В порядку, визначеному начальником (заступником начальника)  юридичного управління, начальником відділу та заступником начальника відділу заміщення інших працівників відділу у разі їх відсутності.</w:t>
            </w:r>
          </w:p>
          <w:p w:rsidR="004D5410" w:rsidRPr="009A1AFF" w:rsidRDefault="004D5410" w:rsidP="00E344D9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EA059C" w:rsidRPr="00CC4285">
              <w:rPr>
                <w:color w:val="000000"/>
                <w:szCs w:val="28"/>
              </w:rPr>
              <w:t>13633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lastRenderedPageBreak/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8973ED" w:rsidRDefault="008973ED" w:rsidP="008973ED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4E6FE0">
              <w:t xml:space="preserve">11 червня </w:t>
            </w:r>
            <w:r>
              <w:t xml:space="preserve">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6E6809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E6809" w:rsidRDefault="006E6809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>відділу добору, оцінки та розвитку персоналу</w:t>
            </w:r>
            <w:r w:rsidR="00CC676E">
              <w:t xml:space="preserve"> управління по роботі з персоналом    </w:t>
            </w:r>
            <w:r>
              <w:t xml:space="preserve">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EA059C" w:rsidRDefault="00EA059C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EA059C"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A059C" w:rsidRPr="00931D9B" w:rsidTr="00171D95">
        <w:trPr>
          <w:trHeight w:val="311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A059C" w:rsidRPr="004B663B" w:rsidRDefault="00EA059C" w:rsidP="009202E3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A059C" w:rsidRPr="00931D9B" w:rsidTr="00171D95">
        <w:trPr>
          <w:trHeight w:val="540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EA059C" w:rsidRPr="00931D9B" w:rsidTr="00171D95">
        <w:trPr>
          <w:trHeight w:val="2203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lastRenderedPageBreak/>
              <w:t>3.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правильно формулювати тези;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9A1AFF" w:rsidRPr="00931D9B" w:rsidTr="00EA059C">
        <w:trPr>
          <w:trHeight w:val="98"/>
        </w:trPr>
        <w:tc>
          <w:tcPr>
            <w:tcW w:w="540" w:type="dxa"/>
          </w:tcPr>
          <w:p w:rsidR="009A1AFF" w:rsidRPr="004E095E" w:rsidRDefault="009A1AF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9A1AFF" w:rsidRPr="00B45DF7" w:rsidRDefault="009A1AFF" w:rsidP="009202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B45DF7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9A1AFF" w:rsidRPr="00B45DF7" w:rsidRDefault="009A1AFF" w:rsidP="009202E3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45DF7"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A1AFF" w:rsidRPr="00B45DF7" w:rsidRDefault="009A1AFF" w:rsidP="009202E3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45DF7"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9A1AFF" w:rsidRPr="00B45DF7" w:rsidRDefault="009A1AFF" w:rsidP="009202E3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45DF7"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9A1AFF" w:rsidRPr="00B45DF7" w:rsidRDefault="009A1AFF" w:rsidP="009202E3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45DF7"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9A1AFF" w:rsidRPr="00B45DF7" w:rsidRDefault="009A1AFF" w:rsidP="009202E3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45DF7">
              <w:rPr>
                <w:rStyle w:val="csd2c743de"/>
                <w:color w:val="000000"/>
                <w:sz w:val="28"/>
                <w:szCs w:val="28"/>
              </w:rPr>
              <w:t>-</w:t>
            </w:r>
            <w:r w:rsidRPr="00B45DF7">
              <w:rPr>
                <w:rStyle w:val="cs23fb0664"/>
                <w:color w:val="000000"/>
                <w:sz w:val="28"/>
                <w:szCs w:val="28"/>
              </w:rPr>
              <w:t> </w:t>
            </w:r>
            <w:r w:rsidRPr="00B45DF7">
              <w:rPr>
                <w:rStyle w:val="csd2c743de"/>
                <w:color w:val="000000"/>
                <w:sz w:val="28"/>
                <w:szCs w:val="28"/>
              </w:rPr>
              <w:t>Закон України “Про доступ до публічної інформації”</w:t>
            </w:r>
          </w:p>
          <w:p w:rsidR="009A1AFF" w:rsidRPr="00B45DF7" w:rsidRDefault="009A1AFF" w:rsidP="009202E3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45DF7">
              <w:rPr>
                <w:rStyle w:val="csd2c743de"/>
                <w:color w:val="000000"/>
                <w:sz w:val="28"/>
                <w:szCs w:val="28"/>
              </w:rPr>
              <w:t>- Закон України “Про захист персональних даних”.</w:t>
            </w:r>
          </w:p>
        </w:tc>
      </w:tr>
      <w:tr w:rsidR="009A1AFF" w:rsidRPr="00931D9B" w:rsidTr="00171D95">
        <w:trPr>
          <w:trHeight w:val="1496"/>
        </w:trPr>
        <w:tc>
          <w:tcPr>
            <w:tcW w:w="540" w:type="dxa"/>
          </w:tcPr>
          <w:p w:rsidR="009A1AFF" w:rsidRPr="004E095E" w:rsidRDefault="009A1AF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9A1AFF" w:rsidRPr="00B45DF7" w:rsidRDefault="009A1AFF" w:rsidP="009202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B45DF7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9A1AFF" w:rsidRPr="00B45DF7" w:rsidRDefault="009A1AFF" w:rsidP="009202E3">
            <w:pPr>
              <w:pStyle w:val="csd270a20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45DF7"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A1AFF" w:rsidRPr="00B45DF7" w:rsidRDefault="009A1AFF" w:rsidP="009202E3">
            <w:pPr>
              <w:pStyle w:val="csd270a20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45DF7"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9A1AFF" w:rsidRPr="00B45DF7" w:rsidRDefault="009A1AFF" w:rsidP="009202E3">
            <w:pPr>
              <w:pStyle w:val="csd270a20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45DF7"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9A1AFF" w:rsidRPr="00B45DF7" w:rsidRDefault="009A1AFF" w:rsidP="009202E3">
            <w:pPr>
              <w:spacing w:line="240" w:lineRule="auto"/>
              <w:ind w:firstLine="0"/>
              <w:rPr>
                <w:szCs w:val="28"/>
              </w:rPr>
            </w:pPr>
            <w:r w:rsidRPr="00B45DF7"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9A1AFF" w:rsidRPr="00B45DF7" w:rsidRDefault="009A1AFF" w:rsidP="009202E3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8973ED">
      <w:headerReference w:type="even" r:id="rId9"/>
      <w:headerReference w:type="default" r:id="rId10"/>
      <w:pgSz w:w="11906" w:h="16838" w:code="9"/>
      <w:pgMar w:top="142" w:right="567" w:bottom="851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4AF1" w:rsidRDefault="008B4AF1">
      <w:r>
        <w:separator/>
      </w:r>
    </w:p>
  </w:endnote>
  <w:endnote w:type="continuationSeparator" w:id="0">
    <w:p w:rsidR="008B4AF1" w:rsidRDefault="008B4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4AF1" w:rsidRDefault="008B4AF1">
      <w:r>
        <w:separator/>
      </w:r>
    </w:p>
  </w:footnote>
  <w:footnote w:type="continuationSeparator" w:id="0">
    <w:p w:rsidR="008B4AF1" w:rsidRDefault="008B4A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A24068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A24068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2F0684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C5A03"/>
    <w:multiLevelType w:val="multilevel"/>
    <w:tmpl w:val="E6B42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1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2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B22174"/>
    <w:multiLevelType w:val="multilevel"/>
    <w:tmpl w:val="4FE0B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A032427"/>
    <w:multiLevelType w:val="multilevel"/>
    <w:tmpl w:val="2CC02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5"/>
  </w:num>
  <w:num w:numId="5">
    <w:abstractNumId w:val="3"/>
  </w:num>
  <w:num w:numId="6">
    <w:abstractNumId w:val="10"/>
  </w:num>
  <w:num w:numId="7">
    <w:abstractNumId w:val="7"/>
  </w:num>
  <w:num w:numId="8">
    <w:abstractNumId w:val="1"/>
  </w:num>
  <w:num w:numId="9">
    <w:abstractNumId w:val="4"/>
  </w:num>
  <w:num w:numId="10">
    <w:abstractNumId w:val="11"/>
  </w:num>
  <w:num w:numId="11">
    <w:abstractNumId w:val="0"/>
  </w:num>
  <w:num w:numId="12">
    <w:abstractNumId w:val="9"/>
  </w:num>
  <w:num w:numId="13">
    <w:abstractNumId w:val="2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333EF"/>
    <w:rsid w:val="000420FC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5D9C"/>
    <w:rsid w:val="000F72C8"/>
    <w:rsid w:val="00110AB0"/>
    <w:rsid w:val="00114722"/>
    <w:rsid w:val="00117404"/>
    <w:rsid w:val="00120DC1"/>
    <w:rsid w:val="001221A7"/>
    <w:rsid w:val="00125745"/>
    <w:rsid w:val="0013193B"/>
    <w:rsid w:val="00131B14"/>
    <w:rsid w:val="0013484B"/>
    <w:rsid w:val="00145DC5"/>
    <w:rsid w:val="001522D1"/>
    <w:rsid w:val="00160DC6"/>
    <w:rsid w:val="00167604"/>
    <w:rsid w:val="00171D95"/>
    <w:rsid w:val="001722DD"/>
    <w:rsid w:val="001734C3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203CE"/>
    <w:rsid w:val="00221001"/>
    <w:rsid w:val="00224C24"/>
    <w:rsid w:val="00225AA0"/>
    <w:rsid w:val="00230047"/>
    <w:rsid w:val="00230C05"/>
    <w:rsid w:val="00231997"/>
    <w:rsid w:val="00242512"/>
    <w:rsid w:val="00244644"/>
    <w:rsid w:val="00245238"/>
    <w:rsid w:val="00263A9B"/>
    <w:rsid w:val="00280514"/>
    <w:rsid w:val="00286F59"/>
    <w:rsid w:val="002870E9"/>
    <w:rsid w:val="00291A43"/>
    <w:rsid w:val="002A2DF6"/>
    <w:rsid w:val="002A31FC"/>
    <w:rsid w:val="002C20C0"/>
    <w:rsid w:val="002C63A9"/>
    <w:rsid w:val="002F0684"/>
    <w:rsid w:val="002F1096"/>
    <w:rsid w:val="002F1FE9"/>
    <w:rsid w:val="00306E8C"/>
    <w:rsid w:val="0031019E"/>
    <w:rsid w:val="00311CD9"/>
    <w:rsid w:val="00314BC9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C0296"/>
    <w:rsid w:val="003C434D"/>
    <w:rsid w:val="003E657E"/>
    <w:rsid w:val="003F65E4"/>
    <w:rsid w:val="00400252"/>
    <w:rsid w:val="00403914"/>
    <w:rsid w:val="00411C82"/>
    <w:rsid w:val="00413777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1237"/>
    <w:rsid w:val="004B40A3"/>
    <w:rsid w:val="004C16B4"/>
    <w:rsid w:val="004C54E0"/>
    <w:rsid w:val="004C7935"/>
    <w:rsid w:val="004D0D1F"/>
    <w:rsid w:val="004D204D"/>
    <w:rsid w:val="004D5410"/>
    <w:rsid w:val="004D6821"/>
    <w:rsid w:val="004E095E"/>
    <w:rsid w:val="004E0A60"/>
    <w:rsid w:val="004E6FE0"/>
    <w:rsid w:val="00510991"/>
    <w:rsid w:val="00523A72"/>
    <w:rsid w:val="00540A86"/>
    <w:rsid w:val="0055105A"/>
    <w:rsid w:val="005522DB"/>
    <w:rsid w:val="0055411B"/>
    <w:rsid w:val="005546E2"/>
    <w:rsid w:val="00555770"/>
    <w:rsid w:val="00556FE8"/>
    <w:rsid w:val="00557BBA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458EB"/>
    <w:rsid w:val="00650090"/>
    <w:rsid w:val="006618A2"/>
    <w:rsid w:val="00696A14"/>
    <w:rsid w:val="006B725C"/>
    <w:rsid w:val="006B77D1"/>
    <w:rsid w:val="006C1CFF"/>
    <w:rsid w:val="006C5419"/>
    <w:rsid w:val="006D13E8"/>
    <w:rsid w:val="006D2643"/>
    <w:rsid w:val="006D6A74"/>
    <w:rsid w:val="006D7665"/>
    <w:rsid w:val="006E4396"/>
    <w:rsid w:val="006E6809"/>
    <w:rsid w:val="00727D4A"/>
    <w:rsid w:val="007308A7"/>
    <w:rsid w:val="0073375C"/>
    <w:rsid w:val="00735A86"/>
    <w:rsid w:val="007411CA"/>
    <w:rsid w:val="0074480C"/>
    <w:rsid w:val="00753C7F"/>
    <w:rsid w:val="00762A28"/>
    <w:rsid w:val="00775BED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45571"/>
    <w:rsid w:val="00853337"/>
    <w:rsid w:val="0086158D"/>
    <w:rsid w:val="00875EDA"/>
    <w:rsid w:val="008763B9"/>
    <w:rsid w:val="008818AC"/>
    <w:rsid w:val="0088482F"/>
    <w:rsid w:val="0089009C"/>
    <w:rsid w:val="00892973"/>
    <w:rsid w:val="008973ED"/>
    <w:rsid w:val="008A36F2"/>
    <w:rsid w:val="008A3EFC"/>
    <w:rsid w:val="008A7F09"/>
    <w:rsid w:val="008B1882"/>
    <w:rsid w:val="008B4AF1"/>
    <w:rsid w:val="008B5B61"/>
    <w:rsid w:val="008C308F"/>
    <w:rsid w:val="008E5C9E"/>
    <w:rsid w:val="008F6728"/>
    <w:rsid w:val="0090387E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1AFF"/>
    <w:rsid w:val="009A41F3"/>
    <w:rsid w:val="009A79B8"/>
    <w:rsid w:val="009C2CE0"/>
    <w:rsid w:val="009C2DB2"/>
    <w:rsid w:val="009E4465"/>
    <w:rsid w:val="009E78AB"/>
    <w:rsid w:val="009F1A22"/>
    <w:rsid w:val="009F38AB"/>
    <w:rsid w:val="00A05C4D"/>
    <w:rsid w:val="00A06524"/>
    <w:rsid w:val="00A0742F"/>
    <w:rsid w:val="00A162B3"/>
    <w:rsid w:val="00A169E7"/>
    <w:rsid w:val="00A1719F"/>
    <w:rsid w:val="00A174F4"/>
    <w:rsid w:val="00A24068"/>
    <w:rsid w:val="00A25557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B4FFC"/>
    <w:rsid w:val="00BB6E8A"/>
    <w:rsid w:val="00BD5335"/>
    <w:rsid w:val="00BD6294"/>
    <w:rsid w:val="00BE372C"/>
    <w:rsid w:val="00BE471F"/>
    <w:rsid w:val="00BF3464"/>
    <w:rsid w:val="00BF5A89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B4C26"/>
    <w:rsid w:val="00CC676E"/>
    <w:rsid w:val="00CD484A"/>
    <w:rsid w:val="00CD53B9"/>
    <w:rsid w:val="00CD7DD7"/>
    <w:rsid w:val="00CE1D47"/>
    <w:rsid w:val="00CF0EAC"/>
    <w:rsid w:val="00D02835"/>
    <w:rsid w:val="00D071E8"/>
    <w:rsid w:val="00D11E23"/>
    <w:rsid w:val="00D17D30"/>
    <w:rsid w:val="00D25D66"/>
    <w:rsid w:val="00D2615F"/>
    <w:rsid w:val="00D3223B"/>
    <w:rsid w:val="00D357A9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275F"/>
    <w:rsid w:val="00D92D92"/>
    <w:rsid w:val="00DB261D"/>
    <w:rsid w:val="00DC31F7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76B0"/>
    <w:rsid w:val="00E31DC7"/>
    <w:rsid w:val="00E329B4"/>
    <w:rsid w:val="00E32BD4"/>
    <w:rsid w:val="00E344D9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059C"/>
    <w:rsid w:val="00EA78BA"/>
    <w:rsid w:val="00EB018A"/>
    <w:rsid w:val="00EB46BC"/>
    <w:rsid w:val="00EC1B5E"/>
    <w:rsid w:val="00EC417B"/>
    <w:rsid w:val="00EC424A"/>
    <w:rsid w:val="00EE0C98"/>
    <w:rsid w:val="00F00A96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91CE360-3F4F-4C53-AD30-895580DCE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csd2c743de">
    <w:name w:val="csd2c743de"/>
    <w:basedOn w:val="a0"/>
    <w:rsid w:val="00EA059C"/>
  </w:style>
  <w:style w:type="character" w:customStyle="1" w:styleId="csc4fa4e65">
    <w:name w:val="csc4fa4e65"/>
    <w:basedOn w:val="a0"/>
    <w:rsid w:val="009A1AFF"/>
  </w:style>
  <w:style w:type="paragraph" w:customStyle="1" w:styleId="cs66e64e55">
    <w:name w:val="cs66e64e55"/>
    <w:basedOn w:val="a"/>
    <w:rsid w:val="009A1AFF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9A1AFF"/>
  </w:style>
  <w:style w:type="paragraph" w:customStyle="1" w:styleId="csd270a203">
    <w:name w:val="csd270a203"/>
    <w:basedOn w:val="a"/>
    <w:rsid w:val="009A1AFF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5FB9E-B669-42A9-B9C9-C54633E7E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4</Pages>
  <Words>3656</Words>
  <Characters>2084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51</cp:revision>
  <cp:lastPrinted>2020-07-03T07:18:00Z</cp:lastPrinted>
  <dcterms:created xsi:type="dcterms:W3CDTF">2021-04-07T07:31:00Z</dcterms:created>
  <dcterms:modified xsi:type="dcterms:W3CDTF">2024-05-31T08:25:00Z</dcterms:modified>
</cp:coreProperties>
</file>