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3216E1" w14:textId="77777777" w:rsidR="00EC4C28" w:rsidRDefault="00EC4C28">
      <w:pPr>
        <w:widowControl w:val="0"/>
        <w:spacing w:line="360" w:lineRule="auto"/>
        <w:jc w:val="center"/>
        <w:rPr>
          <w:b/>
          <w:bCs/>
          <w:color w:val="000000"/>
          <w:sz w:val="16"/>
          <w:szCs w:val="16"/>
          <w:lang w:val="uk-UA"/>
        </w:rPr>
      </w:pPr>
    </w:p>
    <w:p w14:paraId="0EA4676B" w14:textId="77777777" w:rsidR="00EC4C28" w:rsidRDefault="00A072A0">
      <w:pPr>
        <w:widowControl w:val="0"/>
        <w:spacing w:line="360" w:lineRule="auto"/>
        <w:jc w:val="center"/>
        <w:outlineLvl w:val="0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УМОВИ</w:t>
      </w:r>
    </w:p>
    <w:p w14:paraId="542037C1" w14:textId="6F2C1769" w:rsidR="00EC4C28" w:rsidRDefault="00A072A0">
      <w:pPr>
        <w:widowControl w:val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проведення добору</w:t>
      </w:r>
      <w:r>
        <w:rPr>
          <w:lang w:val="uk-UA"/>
        </w:rPr>
        <w:t xml:space="preserve"> </w:t>
      </w:r>
      <w:r>
        <w:rPr>
          <w:b/>
          <w:lang w:val="uk-UA"/>
        </w:rPr>
        <w:t>на зайняття вакантної посади державної служби категорії “В” –</w:t>
      </w:r>
      <w:r>
        <w:rPr>
          <w:sz w:val="28"/>
          <w:lang w:val="uk-UA"/>
        </w:rPr>
        <w:t xml:space="preserve"> </w:t>
      </w:r>
      <w:r>
        <w:rPr>
          <w:b/>
          <w:lang w:val="uk-UA"/>
        </w:rPr>
        <w:t xml:space="preserve">головного спеціаліста відділу </w:t>
      </w:r>
      <w:r>
        <w:rPr>
          <w:b/>
          <w:bCs/>
          <w:color w:val="000000"/>
          <w:lang w:val="uk-UA"/>
        </w:rPr>
        <w:t xml:space="preserve">обслуговування громадян № </w:t>
      </w:r>
      <w:r w:rsidR="00EC514B">
        <w:rPr>
          <w:b/>
          <w:bCs/>
          <w:color w:val="000000"/>
          <w:lang w:val="uk-UA"/>
        </w:rPr>
        <w:t>8</w:t>
      </w:r>
      <w:r>
        <w:rPr>
          <w:b/>
          <w:bCs/>
          <w:color w:val="000000"/>
          <w:lang w:val="uk-UA"/>
        </w:rPr>
        <w:t xml:space="preserve"> (сервісний центр) управління обслуговування громадян</w:t>
      </w:r>
      <w:r>
        <w:rPr>
          <w:b/>
          <w:lang w:val="uk-UA"/>
        </w:rPr>
        <w:t xml:space="preserve"> Головного управління Пенсійного фонду України в Полтавській області </w:t>
      </w:r>
    </w:p>
    <w:p w14:paraId="04727B28" w14:textId="417FF779" w:rsidR="00A072A0" w:rsidRDefault="00A072A0" w:rsidP="00A072A0">
      <w:pPr>
        <w:shd w:val="clear" w:color="auto" w:fill="FFFFFF"/>
        <w:ind w:right="140"/>
        <w:jc w:val="center"/>
        <w:rPr>
          <w:b/>
          <w:bCs/>
          <w:lang w:val="uk-UA"/>
        </w:rPr>
      </w:pPr>
      <w:r>
        <w:rPr>
          <w:b/>
          <w:bCs/>
        </w:rPr>
        <w:t xml:space="preserve">(з </w:t>
      </w:r>
      <w:proofErr w:type="spellStart"/>
      <w:r>
        <w:rPr>
          <w:b/>
          <w:bCs/>
        </w:rPr>
        <w:t>розташуванням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робочого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місця</w:t>
      </w:r>
      <w:proofErr w:type="spellEnd"/>
      <w:r>
        <w:rPr>
          <w:b/>
          <w:bCs/>
        </w:rPr>
        <w:t xml:space="preserve"> в м. </w:t>
      </w:r>
      <w:r w:rsidR="00EC514B">
        <w:rPr>
          <w:b/>
          <w:bCs/>
          <w:lang w:val="uk-UA"/>
        </w:rPr>
        <w:t>Лохвиця</w:t>
      </w:r>
      <w:r>
        <w:rPr>
          <w:b/>
          <w:bCs/>
        </w:rPr>
        <w:t>)</w:t>
      </w:r>
    </w:p>
    <w:p w14:paraId="165A6277" w14:textId="77777777" w:rsidR="00A072A0" w:rsidRDefault="00A072A0">
      <w:pPr>
        <w:widowControl w:val="0"/>
        <w:jc w:val="center"/>
        <w:rPr>
          <w:b/>
          <w:lang w:val="uk-UA"/>
        </w:rPr>
      </w:pPr>
    </w:p>
    <w:p w14:paraId="7307D6AE" w14:textId="77777777" w:rsidR="00EC4C28" w:rsidRDefault="00EC4C28">
      <w:pPr>
        <w:widowControl w:val="0"/>
        <w:jc w:val="center"/>
        <w:rPr>
          <w:b/>
          <w:lang w:val="uk-UA"/>
        </w:rPr>
      </w:pPr>
    </w:p>
    <w:tbl>
      <w:tblPr>
        <w:tblW w:w="9486" w:type="dxa"/>
        <w:tblInd w:w="14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432"/>
        <w:gridCol w:w="2774"/>
        <w:gridCol w:w="1109"/>
        <w:gridCol w:w="5001"/>
        <w:gridCol w:w="170"/>
      </w:tblGrid>
      <w:tr w:rsidR="00EC4C28" w14:paraId="59A17B2B" w14:textId="77777777">
        <w:trPr>
          <w:trHeight w:val="255"/>
        </w:trPr>
        <w:tc>
          <w:tcPr>
            <w:tcW w:w="9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C3BCD0" w14:textId="77777777" w:rsidR="00EC4C28" w:rsidRDefault="00A072A0">
            <w:pPr>
              <w:widowControl w:val="0"/>
              <w:spacing w:before="75" w:after="75"/>
              <w:jc w:val="center"/>
              <w:rPr>
                <w:b/>
                <w:bCs/>
              </w:rPr>
            </w:pPr>
            <w:r>
              <w:rPr>
                <w:b/>
                <w:bCs/>
                <w:lang w:val="uk-UA"/>
              </w:rPr>
              <w:t>Загальні умови</w:t>
            </w:r>
          </w:p>
        </w:tc>
        <w:tc>
          <w:tcPr>
            <w:tcW w:w="42" w:type="dxa"/>
          </w:tcPr>
          <w:p w14:paraId="062F24C0" w14:textId="77777777" w:rsidR="00EC4C28" w:rsidRDefault="00EC4C28"/>
        </w:tc>
      </w:tr>
      <w:tr w:rsidR="00EC4C28" w14:paraId="02318D82" w14:textId="77777777">
        <w:tc>
          <w:tcPr>
            <w:tcW w:w="43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FEFAE9" w14:textId="77777777" w:rsidR="00EC4C28" w:rsidRDefault="00A072A0">
            <w:pPr>
              <w:widowControl w:val="0"/>
              <w:rPr>
                <w:rStyle w:val="a3"/>
                <w:lang w:val="uk-UA"/>
              </w:rPr>
            </w:pPr>
            <w:r>
              <w:rPr>
                <w:lang w:val="uk-UA"/>
              </w:rPr>
              <w:t>Посадові обов’язки</w:t>
            </w:r>
          </w:p>
        </w:tc>
        <w:tc>
          <w:tcPr>
            <w:tcW w:w="5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EC91C4" w14:textId="77777777" w:rsidR="00EC4C28" w:rsidRDefault="00A072A0">
            <w:pPr>
              <w:pStyle w:val="NormalWeb1"/>
              <w:widowControl w:val="0"/>
              <w:spacing w:before="0" w:after="0"/>
              <w:ind w:firstLine="424"/>
              <w:jc w:val="both"/>
              <w:rPr>
                <w:lang w:val="uk-UA"/>
              </w:rPr>
            </w:pPr>
            <w:r>
              <w:rPr>
                <w:lang w:val="uk-UA"/>
              </w:rPr>
              <w:t>Приймати та реєструвати (у відповідному програмному комплексі чи журналі):</w:t>
            </w:r>
          </w:p>
          <w:p w14:paraId="50A0CCDE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заяви та документи, передбачені для надання послуг громадянам з пенсійного забезпечення, надання страхових виплат, соціальних послуг,  житлових субсидій та пільг </w:t>
            </w:r>
            <w:r>
              <w:rPr>
                <w:color w:val="000000"/>
                <w:lang w:val="uk-UA"/>
              </w:rPr>
              <w:t>на оплату житлово-комунальних послуг</w:t>
            </w:r>
            <w:r>
              <w:rPr>
                <w:lang w:val="uk-UA"/>
              </w:rPr>
              <w:t>;</w:t>
            </w:r>
          </w:p>
          <w:p w14:paraId="43E0311F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- заяви та документи для розгляду </w:t>
            </w:r>
            <w:r>
              <w:rPr>
                <w:rStyle w:val="10"/>
                <w:color w:val="000000"/>
                <w:lang w:val="uk-UA"/>
              </w:rPr>
              <w:t>Комісією з питань підтвердження стажу роботи на посадах, що дають право на призначення пенсії на пільгових умовах або за вислугу років, при Головному управлінні;</w:t>
            </w:r>
          </w:p>
          <w:p w14:paraId="0AC94F40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rStyle w:val="10"/>
                <w:color w:val="000000"/>
                <w:lang w:val="uk-UA"/>
              </w:rPr>
              <w:t>- формуляри зв'язку, необхідні для реалізації пенсійного забезпечення громадян за міждержавними угодами;</w:t>
            </w:r>
          </w:p>
          <w:p w14:paraId="67F20DAF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  <w:r>
              <w:rPr>
                <w:lang w:val="uk-UA"/>
              </w:rPr>
              <w:t> </w:t>
            </w:r>
            <w:r>
              <w:rPr>
                <w:color w:val="000000"/>
                <w:lang w:val="uk-UA"/>
              </w:rPr>
              <w:t xml:space="preserve">заяви для реєстрації користувачів електронних послуг на </w:t>
            </w:r>
            <w:proofErr w:type="spellStart"/>
            <w:r>
              <w:rPr>
                <w:color w:val="000000"/>
                <w:lang w:val="uk-UA"/>
              </w:rPr>
              <w:t>вебпорталі</w:t>
            </w:r>
            <w:proofErr w:type="spellEnd"/>
            <w:r>
              <w:rPr>
                <w:color w:val="000000"/>
                <w:lang w:val="uk-UA"/>
              </w:rPr>
              <w:t xml:space="preserve"> Пенсійного фонду України.</w:t>
            </w:r>
          </w:p>
          <w:p w14:paraId="4C03DEB2" w14:textId="77777777" w:rsidR="00EC4C28" w:rsidRDefault="00A072A0">
            <w:pPr>
              <w:pStyle w:val="NormalWeb1"/>
              <w:widowControl w:val="0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>Перевіряти правильність прийнятих документів:</w:t>
            </w:r>
          </w:p>
          <w:p w14:paraId="4B8330A0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 w:eastAsia="uk-UA"/>
              </w:rPr>
              <w:t xml:space="preserve">- </w:t>
            </w:r>
            <w:r>
              <w:rPr>
                <w:lang w:val="uk-UA" w:eastAsia="uk-UA"/>
              </w:rPr>
              <w:t>оформлення заяви, відповідність викладених у ній відомостей про особу даним паспорта та документам про стаж;</w:t>
            </w:r>
          </w:p>
          <w:p w14:paraId="02ED3B6D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lang w:val="uk-UA" w:eastAsia="uk-UA"/>
              </w:rPr>
              <w:t>- здійснювати попередню правову експертизу змісту і належного оформлення наданих документів;</w:t>
            </w:r>
          </w:p>
          <w:p w14:paraId="620D7B25" w14:textId="77777777" w:rsidR="00EC4C28" w:rsidRDefault="00A072A0">
            <w:pPr>
              <w:widowControl w:val="0"/>
              <w:tabs>
                <w:tab w:val="left" w:pos="0"/>
              </w:tabs>
              <w:suppressAutoHyphens w:val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 w:eastAsia="uk-UA"/>
              </w:rPr>
              <w:t>- перевіряти правильність копій відповідних документів, фіксувати й засвідчувати виявлені розходження.</w:t>
            </w:r>
          </w:p>
          <w:p w14:paraId="3A3A1D46" w14:textId="77777777" w:rsidR="00EC4C28" w:rsidRDefault="00A072A0">
            <w:pPr>
              <w:pStyle w:val="NormalWeb1"/>
              <w:widowControl w:val="0"/>
              <w:tabs>
                <w:tab w:val="left" w:pos="0"/>
              </w:tabs>
              <w:spacing w:before="0" w:after="0"/>
              <w:ind w:left="64" w:firstLine="360"/>
              <w:jc w:val="both"/>
              <w:rPr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Надавати консультації та роз’яснення (усні та письмові) про умови, порядок призначення, перерахунку, виплати пенсій, житлових субсидій та пільг на оплату житлово-комунальних послуг, страхових виплат та соціальних послуг, сплату обов’язкових платежів, ведення обліку (коригування відомостей) про осіб, які підлягають загальнообов’язковому державному соціальному страхуванню, в тому числі за дзвінками на «гарячу» телефонну лінію</w:t>
            </w:r>
            <w:r>
              <w:rPr>
                <w:lang w:val="uk-UA" w:eastAsia="uk-UA"/>
              </w:rPr>
              <w:t>; р</w:t>
            </w:r>
            <w:r>
              <w:rPr>
                <w:rStyle w:val="apple-converted-space"/>
                <w:shd w:val="clear" w:color="auto" w:fill="FFFFFF"/>
                <w:lang w:val="uk-UA" w:eastAsia="uk-UA"/>
              </w:rPr>
              <w:t xml:space="preserve">озглядати звернення громадян, підприємств, установ та організацій, посадових осіб, запитів та звернень народних депутатів, запитів на інформацію з питань надання послуг особам, що звертаються до органів Пенсійного фонду України, в межах </w:t>
            </w:r>
            <w:r>
              <w:rPr>
                <w:rStyle w:val="apple-converted-space"/>
                <w:shd w:val="clear" w:color="auto" w:fill="FFFFFF"/>
                <w:lang w:val="uk-UA" w:eastAsia="uk-UA"/>
              </w:rPr>
              <w:lastRenderedPageBreak/>
              <w:t>компетенції відділу.</w:t>
            </w:r>
          </w:p>
          <w:p w14:paraId="6281E74F" w14:textId="77777777" w:rsidR="00EC4C28" w:rsidRDefault="00A072A0">
            <w:pPr>
              <w:pStyle w:val="NormalWeb1"/>
              <w:widowControl w:val="0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lang w:val="uk-UA"/>
              </w:rPr>
              <w:t>В</w:t>
            </w:r>
            <w:r>
              <w:rPr>
                <w:color w:val="000000"/>
                <w:lang w:val="uk-UA"/>
              </w:rPr>
              <w:t xml:space="preserve">идавати повідомлення, довідки, виписки, інші документи з питань пенсійного забезпечення, житлових субсидій та пільг на оплату житлово-комунальних послуг, </w:t>
            </w:r>
            <w:r>
              <w:rPr>
                <w:color w:val="000000"/>
                <w:lang w:val="uk-UA" w:eastAsia="uk-UA"/>
              </w:rPr>
              <w:t xml:space="preserve">страхових виплат та соціальних послуг, </w:t>
            </w:r>
            <w:r>
              <w:rPr>
                <w:color w:val="000000"/>
                <w:lang w:val="uk-UA"/>
              </w:rPr>
              <w:t>сплати обов’язкових платежів, адміністрування яких здійснюється Головним управлінням, ведення обліку осіб, які підлягають загальнообов’язковому державному соціальному страхуванню.</w:t>
            </w:r>
          </w:p>
          <w:p w14:paraId="2C93BC95" w14:textId="77777777" w:rsidR="00EC4C28" w:rsidRDefault="00A072A0">
            <w:pPr>
              <w:pStyle w:val="ab"/>
              <w:widowControl w:val="0"/>
              <w:ind w:left="64" w:firstLine="36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Надавати допомогу у витребуванні документів, необхідних для призначення пенсій та допомог, перерахунків, переведення з одного виду пенсії на інший, поновлення виплати раніше призначених пенсій.</w:t>
            </w:r>
          </w:p>
          <w:p w14:paraId="3AB675C6" w14:textId="77777777" w:rsidR="00EC4C28" w:rsidRDefault="00A072A0">
            <w:pPr>
              <w:pStyle w:val="NormalWeb1"/>
              <w:widowControl w:val="0"/>
              <w:spacing w:before="0" w:after="0"/>
              <w:ind w:left="64" w:firstLine="360"/>
              <w:jc w:val="both"/>
              <w:rPr>
                <w:i/>
                <w:iCs/>
                <w:lang w:val="uk-UA"/>
              </w:rPr>
            </w:pPr>
            <w:r>
              <w:rPr>
                <w:lang w:val="uk-UA"/>
              </w:rPr>
              <w:t>П</w:t>
            </w:r>
            <w:r>
              <w:rPr>
                <w:color w:val="000000"/>
                <w:lang w:val="uk-UA"/>
              </w:rPr>
              <w:t>риймати, реєструвати, обліковувати, видавати та зберігати пенсійні посвідчення</w:t>
            </w:r>
            <w:r>
              <w:rPr>
                <w:i/>
                <w:iCs/>
                <w:lang w:val="uk-UA"/>
              </w:rPr>
              <w:t>.</w:t>
            </w:r>
          </w:p>
          <w:p w14:paraId="04D0F803" w14:textId="77777777" w:rsidR="00EC4C28" w:rsidRDefault="00A072A0">
            <w:pPr>
              <w:pStyle w:val="NormalWeb1"/>
              <w:widowControl w:val="0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lang w:val="uk-UA"/>
              </w:rPr>
              <w:t>Повідомляти пенсіонерів про можливість отримання пенсійного посвідчення.</w:t>
            </w:r>
          </w:p>
          <w:p w14:paraId="5FC73EB7" w14:textId="77777777" w:rsidR="00EC4C28" w:rsidRDefault="00A072A0">
            <w:pPr>
              <w:pStyle w:val="NormalWeb1"/>
              <w:tabs>
                <w:tab w:val="left" w:pos="0"/>
              </w:tabs>
              <w:spacing w:before="0" w:after="0"/>
              <w:ind w:left="64" w:firstLine="360"/>
              <w:jc w:val="both"/>
              <w:rPr>
                <w:rStyle w:val="apple-converted-space"/>
                <w:highlight w:val="white"/>
                <w:lang w:val="uk-UA"/>
              </w:rPr>
            </w:pPr>
            <w:r>
              <w:rPr>
                <w:rStyle w:val="apple-converted-space"/>
                <w:highlight w:val="white"/>
                <w:lang w:val="uk-UA"/>
              </w:rPr>
              <w:t>Забезпечувати ведення діловодства.</w:t>
            </w:r>
          </w:p>
        </w:tc>
        <w:tc>
          <w:tcPr>
            <w:tcW w:w="42" w:type="dxa"/>
          </w:tcPr>
          <w:p w14:paraId="79BDD216" w14:textId="77777777" w:rsidR="00EC4C28" w:rsidRDefault="00EC4C28"/>
        </w:tc>
      </w:tr>
      <w:tr w:rsidR="00EC4C28" w14:paraId="735B3D36" w14:textId="77777777">
        <w:tc>
          <w:tcPr>
            <w:tcW w:w="43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0E5CEA" w14:textId="77777777" w:rsidR="00EC4C28" w:rsidRDefault="00A072A0">
            <w:pPr>
              <w:widowControl w:val="0"/>
              <w:rPr>
                <w:color w:val="000000"/>
                <w:lang w:val="uk-UA"/>
              </w:rPr>
            </w:pPr>
            <w:r>
              <w:rPr>
                <w:lang w:val="uk-U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5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0F48B0" w14:textId="77777777" w:rsidR="00EC4C28" w:rsidRDefault="00A072A0">
            <w:pPr>
              <w:pStyle w:val="rvps12"/>
              <w:widowControl w:val="0"/>
              <w:spacing w:before="0" w:after="0"/>
              <w:jc w:val="both"/>
              <w:rPr>
                <w:color w:val="000000"/>
                <w:szCs w:val="24"/>
                <w:lang w:val="uk-UA"/>
              </w:rPr>
            </w:pPr>
            <w:proofErr w:type="spellStart"/>
            <w:r>
              <w:rPr>
                <w:rFonts w:eastAsia="Times New Roman"/>
                <w:color w:val="000000"/>
                <w:lang w:val="uk-UA" w:eastAsia="ar-SA"/>
              </w:rPr>
              <w:t>строково</w:t>
            </w:r>
            <w:proofErr w:type="spellEnd"/>
            <w:r>
              <w:rPr>
                <w:rFonts w:eastAsia="Times New Roman"/>
                <w:color w:val="000000"/>
                <w:lang w:val="uk-UA" w:eastAsia="ar-SA"/>
              </w:rPr>
              <w:t>, до призначення на цю посаду переможця конкурсу або до спливу 12 місяців з дня припинення чи скасування воєнного стану</w:t>
            </w:r>
          </w:p>
        </w:tc>
        <w:tc>
          <w:tcPr>
            <w:tcW w:w="42" w:type="dxa"/>
          </w:tcPr>
          <w:p w14:paraId="316463F3" w14:textId="77777777" w:rsidR="00EC4C28" w:rsidRDefault="00EC4C28"/>
        </w:tc>
      </w:tr>
      <w:tr w:rsidR="00EC4C28" w14:paraId="0430B285" w14:textId="77777777">
        <w:trPr>
          <w:trHeight w:val="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3BF4" w14:textId="77777777" w:rsidR="00EC4C28" w:rsidRDefault="00A072A0">
            <w:pPr>
              <w:widowControl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Кваліфікаційні вимоги</w:t>
            </w:r>
          </w:p>
        </w:tc>
      </w:tr>
      <w:tr w:rsidR="00EC4C28" w14:paraId="31E0E13D" w14:textId="77777777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589B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064D" w14:textId="77777777" w:rsidR="00EC4C28" w:rsidRDefault="00A072A0">
            <w:pPr>
              <w:widowControl w:val="0"/>
              <w:ind w:left="118"/>
              <w:rPr>
                <w:lang w:val="uk-UA"/>
              </w:rPr>
            </w:pPr>
            <w:r>
              <w:rPr>
                <w:lang w:val="uk-UA"/>
              </w:rPr>
              <w:t>Освіта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A990" w14:textId="77777777" w:rsidR="00EC4C28" w:rsidRDefault="00A072A0">
            <w:pPr>
              <w:widowControl w:val="0"/>
              <w:ind w:left="172"/>
              <w:rPr>
                <w:lang w:val="uk-UA"/>
              </w:rPr>
            </w:pPr>
            <w:r>
              <w:rPr>
                <w:lang w:val="uk-UA"/>
              </w:rPr>
              <w:t>вища освіта не нижче ступеня бакалавра або молодшого бакалавра</w:t>
            </w:r>
          </w:p>
        </w:tc>
      </w:tr>
      <w:tr w:rsidR="00EC4C28" w14:paraId="4C538BE9" w14:textId="77777777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B887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CE4F1" w14:textId="77777777" w:rsidR="00EC4C28" w:rsidRDefault="00A072A0">
            <w:pPr>
              <w:widowControl w:val="0"/>
              <w:ind w:left="118" w:right="268"/>
              <w:rPr>
                <w:lang w:val="uk-UA"/>
              </w:rPr>
            </w:pPr>
            <w:r>
              <w:rPr>
                <w:lang w:val="uk-UA"/>
              </w:rPr>
              <w:t>Досвід роботи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B97B" w14:textId="77777777" w:rsidR="00EC4C28" w:rsidRDefault="00A072A0">
            <w:pPr>
              <w:widowControl w:val="0"/>
              <w:ind w:left="172"/>
              <w:rPr>
                <w:lang w:val="uk-UA"/>
              </w:rPr>
            </w:pPr>
            <w:r>
              <w:rPr>
                <w:lang w:val="uk-UA"/>
              </w:rPr>
              <w:t>не потребує</w:t>
            </w:r>
          </w:p>
        </w:tc>
      </w:tr>
      <w:tr w:rsidR="00EC4C28" w14:paraId="046039F3" w14:textId="77777777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3686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7417" w14:textId="77777777" w:rsidR="00EC4C28" w:rsidRDefault="00A072A0">
            <w:pPr>
              <w:widowControl w:val="0"/>
              <w:ind w:left="118"/>
              <w:rPr>
                <w:lang w:val="uk-UA"/>
              </w:rPr>
            </w:pPr>
            <w:r>
              <w:rPr>
                <w:lang w:val="uk-UA"/>
              </w:rPr>
              <w:t>Володіння державною мовою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D8626" w14:textId="77777777" w:rsidR="00EC4C28" w:rsidRDefault="00A072A0">
            <w:pPr>
              <w:widowControl w:val="0"/>
              <w:ind w:left="172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вільне володіння державною мовою</w:t>
            </w:r>
          </w:p>
        </w:tc>
      </w:tr>
      <w:tr w:rsidR="00EC4C28" w14:paraId="442547FD" w14:textId="77777777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C018" w14:textId="77777777" w:rsidR="00EC4C28" w:rsidRDefault="00EC514B">
            <w:pPr>
              <w:widowControl w:val="0"/>
              <w:ind w:right="270"/>
              <w:jc w:val="center"/>
              <w:rPr>
                <w:lang w:val="uk-UA"/>
              </w:rPr>
            </w:pPr>
            <w:hyperlink r:id="rId4">
              <w:r w:rsidR="00A072A0">
                <w:rPr>
                  <w:b/>
                  <w:lang w:val="uk-UA"/>
                </w:rPr>
                <w:t>Вимоги до компетентності</w:t>
              </w:r>
            </w:hyperlink>
          </w:p>
        </w:tc>
      </w:tr>
      <w:tr w:rsidR="00EC4C28" w14:paraId="37CBF447" w14:textId="77777777">
        <w:trPr>
          <w:trHeight w:val="87"/>
        </w:trPr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784B5" w14:textId="77777777" w:rsidR="00EC4C28" w:rsidRDefault="00A072A0">
            <w:pPr>
              <w:widowControl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Вимога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FEC1" w14:textId="77777777" w:rsidR="00EC4C28" w:rsidRDefault="00A072A0">
            <w:pPr>
              <w:widowControl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EC4C28" w14:paraId="209D426B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0A2E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E5E00" w14:textId="77777777" w:rsidR="00EC4C28" w:rsidRDefault="00A072A0">
            <w:pPr>
              <w:widowControl w:val="0"/>
              <w:ind w:left="110"/>
              <w:rPr>
                <w:lang w:val="uk-UA"/>
              </w:rPr>
            </w:pPr>
            <w:r>
              <w:rPr>
                <w:highlight w:val="white"/>
                <w:lang w:val="uk-UA"/>
              </w:rPr>
              <w:t>Відповідальність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174C" w14:textId="77777777" w:rsidR="00EC4C28" w:rsidRDefault="00A072A0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14:paraId="70AF644C" w14:textId="77777777" w:rsidR="00EC4C28" w:rsidRDefault="00A072A0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14:paraId="13A79F77" w14:textId="77777777" w:rsidR="00EC4C28" w:rsidRDefault="00A072A0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EC4C28" w14:paraId="6B118F2C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9C076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9548C" w14:textId="77777777" w:rsidR="00EC4C28" w:rsidRDefault="00A072A0">
            <w:pPr>
              <w:widowControl w:val="0"/>
              <w:ind w:left="110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Цифрова грамотність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44FF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highlight w:val="white"/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14:paraId="1D6C9EB7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середовищі.</w:t>
            </w:r>
          </w:p>
        </w:tc>
      </w:tr>
      <w:tr w:rsidR="00EC4C28" w14:paraId="5B42578A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69C5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7BDE" w14:textId="77777777" w:rsidR="00EC4C28" w:rsidRDefault="00A072A0">
            <w:pPr>
              <w:widowControl w:val="0"/>
              <w:ind w:left="110"/>
              <w:rPr>
                <w:lang w:val="uk-UA"/>
              </w:rPr>
            </w:pPr>
            <w:r>
              <w:rPr>
                <w:lang w:val="uk-UA"/>
              </w:rPr>
              <w:t>Орієнтація на професійний розвиток</w:t>
            </w:r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AA33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самовдосконалення в процесі виконання  професійної діяльності;</w:t>
            </w:r>
          </w:p>
          <w:p w14:paraId="653622FE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14:paraId="68E95A84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lang w:val="uk-UA"/>
              </w:rPr>
              <w:t>компетентностей</w:t>
            </w:r>
            <w:proofErr w:type="spellEnd"/>
            <w:r>
              <w:rPr>
                <w:lang w:val="uk-UA"/>
              </w:rPr>
              <w:t>, самовдосконалення, самоосвіти.</w:t>
            </w:r>
          </w:p>
        </w:tc>
      </w:tr>
      <w:tr w:rsidR="00EC4C28" w14:paraId="6665189E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51DF4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4.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AE4CA" w14:textId="77777777" w:rsidR="00EC4C28" w:rsidRDefault="00A072A0">
            <w:pPr>
              <w:widowControl w:val="0"/>
              <w:ind w:left="110"/>
              <w:rPr>
                <w:lang w:val="uk-UA"/>
              </w:rPr>
            </w:pPr>
            <w:r>
              <w:rPr>
                <w:lang w:val="uk-UA"/>
              </w:rPr>
              <w:t>Ведення діалогу</w:t>
            </w:r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20B4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чути та сприймати думки та погляди інших учасників діалогу;</w:t>
            </w:r>
          </w:p>
          <w:p w14:paraId="037B7508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спрямованість на відкрите прийняття рішення, яке є найбільш прийнятним для усіх учасників діалогу, враховує озвучені ними інтереси на потреби;</w:t>
            </w:r>
          </w:p>
          <w:p w14:paraId="32456D01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орієнтація на представлення різних поглядів та думок на предмет обговорення;</w:t>
            </w:r>
          </w:p>
          <w:p w14:paraId="2C738293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брати відповідальність за керуванням процесом діалогу.</w:t>
            </w:r>
          </w:p>
        </w:tc>
      </w:tr>
      <w:tr w:rsidR="00EC4C28" w14:paraId="3D7EE72F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4FB9" w14:textId="77777777" w:rsidR="00EC4C28" w:rsidRDefault="00A072A0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3C61" w14:textId="77777777" w:rsidR="00EC4C28" w:rsidRDefault="00A072A0">
            <w:pPr>
              <w:widowControl w:val="0"/>
              <w:ind w:left="110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Стресостійкість</w:t>
            </w:r>
            <w:proofErr w:type="spellEnd"/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3CB7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уміння розуміти та управляти своїми емоціями;</w:t>
            </w:r>
          </w:p>
          <w:p w14:paraId="55980C66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самоконтролю;</w:t>
            </w:r>
          </w:p>
          <w:p w14:paraId="45208FAD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конструктивного ставлення до зворотного зв’язку, зокрема критики;</w:t>
            </w:r>
          </w:p>
          <w:p w14:paraId="0D34CBE6" w14:textId="77777777" w:rsidR="00EC4C28" w:rsidRDefault="00A072A0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оптимізм.</w:t>
            </w:r>
          </w:p>
        </w:tc>
      </w:tr>
      <w:tr w:rsidR="00EC4C28" w14:paraId="36C67D50" w14:textId="77777777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CB7E" w14:textId="77777777" w:rsidR="00EC4C28" w:rsidRDefault="00A072A0">
            <w:pPr>
              <w:widowControl w:val="0"/>
              <w:spacing w:after="2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Професійні знання</w:t>
            </w:r>
          </w:p>
        </w:tc>
      </w:tr>
      <w:tr w:rsidR="00EC4C28" w14:paraId="59FA900A" w14:textId="77777777">
        <w:trPr>
          <w:trHeight w:val="87"/>
        </w:trPr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260C" w14:textId="77777777" w:rsidR="00EC4C28" w:rsidRDefault="00A072A0">
            <w:pPr>
              <w:widowControl w:val="0"/>
              <w:spacing w:after="2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Вимога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A9F34" w14:textId="77777777" w:rsidR="00EC4C28" w:rsidRDefault="00A072A0">
            <w:pPr>
              <w:widowControl w:val="0"/>
              <w:spacing w:after="2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EC4C28" w14:paraId="0C038D89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BD1A" w14:textId="77777777" w:rsidR="00EC4C28" w:rsidRDefault="00A072A0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8776BF" w14:textId="77777777" w:rsidR="00EC4C28" w:rsidRDefault="00A072A0">
            <w:pPr>
              <w:widowControl w:val="0"/>
              <w:spacing w:after="20"/>
              <w:ind w:left="120"/>
              <w:rPr>
                <w:lang w:val="uk-UA"/>
              </w:rPr>
            </w:pPr>
            <w:r>
              <w:rPr>
                <w:lang w:val="uk-UA"/>
              </w:rPr>
              <w:t>Знання законодавства</w:t>
            </w:r>
          </w:p>
        </w:tc>
        <w:tc>
          <w:tcPr>
            <w:tcW w:w="6238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E3513B" w14:textId="77777777" w:rsidR="00EC4C28" w:rsidRDefault="00A072A0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23B02817" w14:textId="77777777" w:rsidR="00EC4C28" w:rsidRDefault="00A072A0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Конституції України;</w:t>
            </w:r>
          </w:p>
          <w:p w14:paraId="37FEC429" w14:textId="77777777" w:rsidR="00EC4C28" w:rsidRDefault="00A072A0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державну службу»;</w:t>
            </w:r>
          </w:p>
          <w:p w14:paraId="43B82F83" w14:textId="77777777" w:rsidR="00EC4C28" w:rsidRDefault="00A072A0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запобігання корупції».</w:t>
            </w:r>
          </w:p>
        </w:tc>
      </w:tr>
      <w:tr w:rsidR="00EC4C28" w14:paraId="646D5AD6" w14:textId="77777777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652E" w14:textId="77777777" w:rsidR="00EC4C28" w:rsidRDefault="00A072A0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A08E" w14:textId="77777777" w:rsidR="00EC4C28" w:rsidRDefault="00A072A0">
            <w:pPr>
              <w:widowControl w:val="0"/>
              <w:spacing w:after="20"/>
              <w:ind w:left="118"/>
              <w:rPr>
                <w:lang w:val="uk-UA"/>
              </w:rPr>
            </w:pPr>
            <w:r>
              <w:rPr>
                <w:lang w:val="uk-UA"/>
              </w:rPr>
              <w:t>Знання законодавства у сфері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3164" w14:textId="77777777" w:rsidR="00EC4C28" w:rsidRDefault="00A072A0">
            <w:pPr>
              <w:widowControl w:val="0"/>
              <w:tabs>
                <w:tab w:val="left" w:pos="52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78422341" w14:textId="77777777" w:rsidR="00EC514B" w:rsidRDefault="00EC514B" w:rsidP="00EC514B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загальнообов’язкове державне пенсійне страхування»;</w:t>
            </w:r>
          </w:p>
          <w:p w14:paraId="1C4F6442" w14:textId="77777777" w:rsidR="00EC514B" w:rsidRDefault="00EC514B" w:rsidP="00EC514B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пенсійне забезпечення”;</w:t>
            </w:r>
          </w:p>
          <w:p w14:paraId="2CC60454" w14:textId="77777777" w:rsidR="00EC514B" w:rsidRDefault="00EC514B" w:rsidP="00EC514B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Постанов Кабінету Міністрів України щодо призначення і виплати державних соціальних допомог та грошових компенсацій;</w:t>
            </w:r>
          </w:p>
          <w:p w14:paraId="76BDA4EF" w14:textId="43A0E7E0" w:rsidR="00EC4C28" w:rsidRDefault="00EC514B" w:rsidP="00EC514B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Постанови Кабінету Міністрів України «Деякі питання виплати допомоги на проживання внутрішньо переміщеним особам».</w:t>
            </w:r>
          </w:p>
        </w:tc>
      </w:tr>
    </w:tbl>
    <w:p w14:paraId="5242A0E1" w14:textId="77777777" w:rsidR="00EC4C28" w:rsidRDefault="00EC4C28">
      <w:pPr>
        <w:rPr>
          <w:lang w:val="uk-UA"/>
        </w:rPr>
      </w:pPr>
    </w:p>
    <w:sectPr w:rsidR="00EC4C28">
      <w:pgSz w:w="11906" w:h="16838"/>
      <w:pgMar w:top="426" w:right="567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C28"/>
    <w:rsid w:val="00A072A0"/>
    <w:rsid w:val="00EC4C28"/>
    <w:rsid w:val="00EC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E7B0E"/>
  <w15:docId w15:val="{82DDB343-4F60-400A-944D-50E65FCF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FF2"/>
    <w:rPr>
      <w:rFonts w:ascii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qFormat/>
    <w:rsid w:val="00201FF2"/>
    <w:rPr>
      <w:rFonts w:ascii="Times New Roman" w:hAnsi="Times New Roman"/>
    </w:rPr>
  </w:style>
  <w:style w:type="character" w:customStyle="1" w:styleId="WW8Num2z0">
    <w:name w:val="WW8Num2z0"/>
    <w:uiPriority w:val="99"/>
    <w:qFormat/>
    <w:rsid w:val="00201FF2"/>
  </w:style>
  <w:style w:type="character" w:customStyle="1" w:styleId="WW8Num2z1">
    <w:name w:val="WW8Num2z1"/>
    <w:uiPriority w:val="99"/>
    <w:qFormat/>
    <w:rsid w:val="00201FF2"/>
  </w:style>
  <w:style w:type="character" w:customStyle="1" w:styleId="WW8Num2z2">
    <w:name w:val="WW8Num2z2"/>
    <w:uiPriority w:val="99"/>
    <w:qFormat/>
    <w:rsid w:val="00201FF2"/>
  </w:style>
  <w:style w:type="character" w:customStyle="1" w:styleId="WW8Num2z3">
    <w:name w:val="WW8Num2z3"/>
    <w:uiPriority w:val="99"/>
    <w:qFormat/>
    <w:rsid w:val="00201FF2"/>
  </w:style>
  <w:style w:type="character" w:customStyle="1" w:styleId="WW8Num2z4">
    <w:name w:val="WW8Num2z4"/>
    <w:uiPriority w:val="99"/>
    <w:qFormat/>
    <w:rsid w:val="00201FF2"/>
  </w:style>
  <w:style w:type="character" w:customStyle="1" w:styleId="WW8Num2z5">
    <w:name w:val="WW8Num2z5"/>
    <w:uiPriority w:val="99"/>
    <w:qFormat/>
    <w:rsid w:val="00201FF2"/>
  </w:style>
  <w:style w:type="character" w:customStyle="1" w:styleId="WW8Num2z6">
    <w:name w:val="WW8Num2z6"/>
    <w:uiPriority w:val="99"/>
    <w:qFormat/>
    <w:rsid w:val="00201FF2"/>
  </w:style>
  <w:style w:type="character" w:customStyle="1" w:styleId="WW8Num2z7">
    <w:name w:val="WW8Num2z7"/>
    <w:uiPriority w:val="99"/>
    <w:qFormat/>
    <w:rsid w:val="00201FF2"/>
  </w:style>
  <w:style w:type="character" w:customStyle="1" w:styleId="WW8Num2z8">
    <w:name w:val="WW8Num2z8"/>
    <w:uiPriority w:val="99"/>
    <w:qFormat/>
    <w:rsid w:val="00201FF2"/>
  </w:style>
  <w:style w:type="character" w:customStyle="1" w:styleId="WW8Num3z0">
    <w:name w:val="WW8Num3z0"/>
    <w:uiPriority w:val="99"/>
    <w:qFormat/>
    <w:rsid w:val="00201FF2"/>
    <w:rPr>
      <w:rFonts w:ascii="Times New Roman" w:hAnsi="Times New Roman"/>
    </w:rPr>
  </w:style>
  <w:style w:type="character" w:customStyle="1" w:styleId="WW8Num3z1">
    <w:name w:val="WW8Num3z1"/>
    <w:uiPriority w:val="99"/>
    <w:qFormat/>
    <w:rsid w:val="00201FF2"/>
  </w:style>
  <w:style w:type="character" w:customStyle="1" w:styleId="WW8Num3z2">
    <w:name w:val="WW8Num3z2"/>
    <w:uiPriority w:val="99"/>
    <w:qFormat/>
    <w:rsid w:val="00201FF2"/>
  </w:style>
  <w:style w:type="character" w:customStyle="1" w:styleId="WW8Num3z3">
    <w:name w:val="WW8Num3z3"/>
    <w:uiPriority w:val="99"/>
    <w:qFormat/>
    <w:rsid w:val="00201FF2"/>
  </w:style>
  <w:style w:type="character" w:customStyle="1" w:styleId="WW8Num3z4">
    <w:name w:val="WW8Num3z4"/>
    <w:uiPriority w:val="99"/>
    <w:qFormat/>
    <w:rsid w:val="00201FF2"/>
  </w:style>
  <w:style w:type="character" w:customStyle="1" w:styleId="WW8Num3z5">
    <w:name w:val="WW8Num3z5"/>
    <w:uiPriority w:val="99"/>
    <w:qFormat/>
    <w:rsid w:val="00201FF2"/>
  </w:style>
  <w:style w:type="character" w:customStyle="1" w:styleId="WW8Num3z6">
    <w:name w:val="WW8Num3z6"/>
    <w:uiPriority w:val="99"/>
    <w:qFormat/>
    <w:rsid w:val="00201FF2"/>
  </w:style>
  <w:style w:type="character" w:customStyle="1" w:styleId="WW8Num3z7">
    <w:name w:val="WW8Num3z7"/>
    <w:uiPriority w:val="99"/>
    <w:qFormat/>
    <w:rsid w:val="00201FF2"/>
  </w:style>
  <w:style w:type="character" w:customStyle="1" w:styleId="WW8Num3z8">
    <w:name w:val="WW8Num3z8"/>
    <w:uiPriority w:val="99"/>
    <w:qFormat/>
    <w:rsid w:val="00201FF2"/>
  </w:style>
  <w:style w:type="character" w:customStyle="1" w:styleId="WW8Num4z0">
    <w:name w:val="WW8Num4z0"/>
    <w:uiPriority w:val="99"/>
    <w:qFormat/>
    <w:rsid w:val="00201FF2"/>
  </w:style>
  <w:style w:type="character" w:customStyle="1" w:styleId="WW8Num4z1">
    <w:name w:val="WW8Num4z1"/>
    <w:uiPriority w:val="99"/>
    <w:qFormat/>
    <w:rsid w:val="00201FF2"/>
  </w:style>
  <w:style w:type="character" w:customStyle="1" w:styleId="WW8Num4z2">
    <w:name w:val="WW8Num4z2"/>
    <w:uiPriority w:val="99"/>
    <w:qFormat/>
    <w:rsid w:val="00201FF2"/>
  </w:style>
  <w:style w:type="character" w:customStyle="1" w:styleId="WW8Num4z3">
    <w:name w:val="WW8Num4z3"/>
    <w:uiPriority w:val="99"/>
    <w:qFormat/>
    <w:rsid w:val="00201FF2"/>
  </w:style>
  <w:style w:type="character" w:customStyle="1" w:styleId="WW8Num4z4">
    <w:name w:val="WW8Num4z4"/>
    <w:uiPriority w:val="99"/>
    <w:qFormat/>
    <w:rsid w:val="00201FF2"/>
  </w:style>
  <w:style w:type="character" w:customStyle="1" w:styleId="WW8Num4z5">
    <w:name w:val="WW8Num4z5"/>
    <w:uiPriority w:val="99"/>
    <w:qFormat/>
    <w:rsid w:val="00201FF2"/>
  </w:style>
  <w:style w:type="character" w:customStyle="1" w:styleId="WW8Num4z6">
    <w:name w:val="WW8Num4z6"/>
    <w:uiPriority w:val="99"/>
    <w:qFormat/>
    <w:rsid w:val="00201FF2"/>
  </w:style>
  <w:style w:type="character" w:customStyle="1" w:styleId="WW8Num4z7">
    <w:name w:val="WW8Num4z7"/>
    <w:uiPriority w:val="99"/>
    <w:qFormat/>
    <w:rsid w:val="00201FF2"/>
  </w:style>
  <w:style w:type="character" w:customStyle="1" w:styleId="WW8Num4z8">
    <w:name w:val="WW8Num4z8"/>
    <w:uiPriority w:val="99"/>
    <w:qFormat/>
    <w:rsid w:val="00201FF2"/>
  </w:style>
  <w:style w:type="character" w:customStyle="1" w:styleId="WW8Num5z0">
    <w:name w:val="WW8Num5z0"/>
    <w:uiPriority w:val="99"/>
    <w:qFormat/>
    <w:rsid w:val="00201FF2"/>
  </w:style>
  <w:style w:type="character" w:customStyle="1" w:styleId="WW8Num5z1">
    <w:name w:val="WW8Num5z1"/>
    <w:uiPriority w:val="99"/>
    <w:qFormat/>
    <w:rsid w:val="00201FF2"/>
  </w:style>
  <w:style w:type="character" w:customStyle="1" w:styleId="WW8Num5z2">
    <w:name w:val="WW8Num5z2"/>
    <w:uiPriority w:val="99"/>
    <w:qFormat/>
    <w:rsid w:val="00201FF2"/>
  </w:style>
  <w:style w:type="character" w:customStyle="1" w:styleId="WW8Num5z3">
    <w:name w:val="WW8Num5z3"/>
    <w:uiPriority w:val="99"/>
    <w:qFormat/>
    <w:rsid w:val="00201FF2"/>
  </w:style>
  <w:style w:type="character" w:customStyle="1" w:styleId="WW8Num5z4">
    <w:name w:val="WW8Num5z4"/>
    <w:uiPriority w:val="99"/>
    <w:qFormat/>
    <w:rsid w:val="00201FF2"/>
  </w:style>
  <w:style w:type="character" w:customStyle="1" w:styleId="WW8Num5z5">
    <w:name w:val="WW8Num5z5"/>
    <w:uiPriority w:val="99"/>
    <w:qFormat/>
    <w:rsid w:val="00201FF2"/>
  </w:style>
  <w:style w:type="character" w:customStyle="1" w:styleId="WW8Num5z6">
    <w:name w:val="WW8Num5z6"/>
    <w:uiPriority w:val="99"/>
    <w:qFormat/>
    <w:rsid w:val="00201FF2"/>
  </w:style>
  <w:style w:type="character" w:customStyle="1" w:styleId="WW8Num5z7">
    <w:name w:val="WW8Num5z7"/>
    <w:uiPriority w:val="99"/>
    <w:qFormat/>
    <w:rsid w:val="00201FF2"/>
  </w:style>
  <w:style w:type="character" w:customStyle="1" w:styleId="WW8Num5z8">
    <w:name w:val="WW8Num5z8"/>
    <w:uiPriority w:val="99"/>
    <w:qFormat/>
    <w:rsid w:val="00201FF2"/>
  </w:style>
  <w:style w:type="character" w:customStyle="1" w:styleId="WW8Num6z0">
    <w:name w:val="WW8Num6z0"/>
    <w:uiPriority w:val="99"/>
    <w:qFormat/>
    <w:rsid w:val="00201FF2"/>
  </w:style>
  <w:style w:type="character" w:customStyle="1" w:styleId="WW8Num6z1">
    <w:name w:val="WW8Num6z1"/>
    <w:uiPriority w:val="99"/>
    <w:qFormat/>
    <w:rsid w:val="00201FF2"/>
  </w:style>
  <w:style w:type="character" w:customStyle="1" w:styleId="WW8Num6z2">
    <w:name w:val="WW8Num6z2"/>
    <w:uiPriority w:val="99"/>
    <w:qFormat/>
    <w:rsid w:val="00201FF2"/>
  </w:style>
  <w:style w:type="character" w:customStyle="1" w:styleId="WW8Num6z3">
    <w:name w:val="WW8Num6z3"/>
    <w:uiPriority w:val="99"/>
    <w:qFormat/>
    <w:rsid w:val="00201FF2"/>
  </w:style>
  <w:style w:type="character" w:customStyle="1" w:styleId="WW8Num6z4">
    <w:name w:val="WW8Num6z4"/>
    <w:uiPriority w:val="99"/>
    <w:qFormat/>
    <w:rsid w:val="00201FF2"/>
  </w:style>
  <w:style w:type="character" w:customStyle="1" w:styleId="WW8Num6z5">
    <w:name w:val="WW8Num6z5"/>
    <w:uiPriority w:val="99"/>
    <w:qFormat/>
    <w:rsid w:val="00201FF2"/>
  </w:style>
  <w:style w:type="character" w:customStyle="1" w:styleId="WW8Num6z6">
    <w:name w:val="WW8Num6z6"/>
    <w:uiPriority w:val="99"/>
    <w:qFormat/>
    <w:rsid w:val="00201FF2"/>
  </w:style>
  <w:style w:type="character" w:customStyle="1" w:styleId="WW8Num6z7">
    <w:name w:val="WW8Num6z7"/>
    <w:uiPriority w:val="99"/>
    <w:qFormat/>
    <w:rsid w:val="00201FF2"/>
  </w:style>
  <w:style w:type="character" w:customStyle="1" w:styleId="WW8Num6z8">
    <w:name w:val="WW8Num6z8"/>
    <w:uiPriority w:val="99"/>
    <w:qFormat/>
    <w:rsid w:val="00201FF2"/>
  </w:style>
  <w:style w:type="character" w:customStyle="1" w:styleId="WW8Num7z0">
    <w:name w:val="WW8Num7z0"/>
    <w:uiPriority w:val="99"/>
    <w:qFormat/>
    <w:rsid w:val="00201FF2"/>
  </w:style>
  <w:style w:type="character" w:customStyle="1" w:styleId="WW8Num7z1">
    <w:name w:val="WW8Num7z1"/>
    <w:uiPriority w:val="99"/>
    <w:qFormat/>
    <w:rsid w:val="00201FF2"/>
  </w:style>
  <w:style w:type="character" w:customStyle="1" w:styleId="WW8Num7z2">
    <w:name w:val="WW8Num7z2"/>
    <w:uiPriority w:val="99"/>
    <w:qFormat/>
    <w:rsid w:val="00201FF2"/>
  </w:style>
  <w:style w:type="character" w:customStyle="1" w:styleId="WW8Num7z3">
    <w:name w:val="WW8Num7z3"/>
    <w:uiPriority w:val="99"/>
    <w:qFormat/>
    <w:rsid w:val="00201FF2"/>
  </w:style>
  <w:style w:type="character" w:customStyle="1" w:styleId="WW8Num7z4">
    <w:name w:val="WW8Num7z4"/>
    <w:uiPriority w:val="99"/>
    <w:qFormat/>
    <w:rsid w:val="00201FF2"/>
  </w:style>
  <w:style w:type="character" w:customStyle="1" w:styleId="WW8Num7z5">
    <w:name w:val="WW8Num7z5"/>
    <w:uiPriority w:val="99"/>
    <w:qFormat/>
    <w:rsid w:val="00201FF2"/>
  </w:style>
  <w:style w:type="character" w:customStyle="1" w:styleId="WW8Num7z6">
    <w:name w:val="WW8Num7z6"/>
    <w:uiPriority w:val="99"/>
    <w:qFormat/>
    <w:rsid w:val="00201FF2"/>
  </w:style>
  <w:style w:type="character" w:customStyle="1" w:styleId="WW8Num7z7">
    <w:name w:val="WW8Num7z7"/>
    <w:uiPriority w:val="99"/>
    <w:qFormat/>
    <w:rsid w:val="00201FF2"/>
  </w:style>
  <w:style w:type="character" w:customStyle="1" w:styleId="WW8Num7z8">
    <w:name w:val="WW8Num7z8"/>
    <w:uiPriority w:val="99"/>
    <w:qFormat/>
    <w:rsid w:val="00201FF2"/>
  </w:style>
  <w:style w:type="character" w:customStyle="1" w:styleId="WW8Num8z0">
    <w:name w:val="WW8Num8z0"/>
    <w:uiPriority w:val="99"/>
    <w:qFormat/>
    <w:rsid w:val="00201FF2"/>
  </w:style>
  <w:style w:type="character" w:customStyle="1" w:styleId="WW8Num8z1">
    <w:name w:val="WW8Num8z1"/>
    <w:uiPriority w:val="99"/>
    <w:qFormat/>
    <w:rsid w:val="00201FF2"/>
  </w:style>
  <w:style w:type="character" w:customStyle="1" w:styleId="WW8Num8z2">
    <w:name w:val="WW8Num8z2"/>
    <w:uiPriority w:val="99"/>
    <w:qFormat/>
    <w:rsid w:val="00201FF2"/>
  </w:style>
  <w:style w:type="character" w:customStyle="1" w:styleId="WW8Num8z3">
    <w:name w:val="WW8Num8z3"/>
    <w:uiPriority w:val="99"/>
    <w:qFormat/>
    <w:rsid w:val="00201FF2"/>
  </w:style>
  <w:style w:type="character" w:customStyle="1" w:styleId="WW8Num8z4">
    <w:name w:val="WW8Num8z4"/>
    <w:uiPriority w:val="99"/>
    <w:qFormat/>
    <w:rsid w:val="00201FF2"/>
  </w:style>
  <w:style w:type="character" w:customStyle="1" w:styleId="WW8Num8z5">
    <w:name w:val="WW8Num8z5"/>
    <w:uiPriority w:val="99"/>
    <w:qFormat/>
    <w:rsid w:val="00201FF2"/>
  </w:style>
  <w:style w:type="character" w:customStyle="1" w:styleId="WW8Num8z6">
    <w:name w:val="WW8Num8z6"/>
    <w:uiPriority w:val="99"/>
    <w:qFormat/>
    <w:rsid w:val="00201FF2"/>
  </w:style>
  <w:style w:type="character" w:customStyle="1" w:styleId="WW8Num8z7">
    <w:name w:val="WW8Num8z7"/>
    <w:uiPriority w:val="99"/>
    <w:qFormat/>
    <w:rsid w:val="00201FF2"/>
  </w:style>
  <w:style w:type="character" w:customStyle="1" w:styleId="WW8Num8z8">
    <w:name w:val="WW8Num8z8"/>
    <w:uiPriority w:val="99"/>
    <w:qFormat/>
    <w:rsid w:val="00201FF2"/>
  </w:style>
  <w:style w:type="character" w:customStyle="1" w:styleId="2">
    <w:name w:val="Основной шрифт абзаца2"/>
    <w:uiPriority w:val="99"/>
    <w:qFormat/>
    <w:rsid w:val="00201FF2"/>
  </w:style>
  <w:style w:type="character" w:customStyle="1" w:styleId="1">
    <w:name w:val="Основной шрифт абзаца1"/>
    <w:uiPriority w:val="99"/>
    <w:qFormat/>
    <w:rsid w:val="00201FF2"/>
  </w:style>
  <w:style w:type="character" w:customStyle="1" w:styleId="-">
    <w:name w:val="Интернет-ссылка"/>
    <w:uiPriority w:val="99"/>
    <w:qFormat/>
    <w:rsid w:val="00201FF2"/>
    <w:rPr>
      <w:color w:val="0000FF"/>
      <w:u w:val="single"/>
    </w:rPr>
  </w:style>
  <w:style w:type="character" w:customStyle="1" w:styleId="spelle">
    <w:name w:val="spelle"/>
    <w:uiPriority w:val="99"/>
    <w:qFormat/>
    <w:rsid w:val="00201FF2"/>
    <w:rPr>
      <w:rFonts w:ascii="Times New Roman" w:hAnsi="Times New Roman"/>
      <w:color w:val="auto"/>
      <w:sz w:val="24"/>
      <w:lang w:val="uk-UA"/>
    </w:rPr>
  </w:style>
  <w:style w:type="character" w:customStyle="1" w:styleId="rvts82">
    <w:name w:val="rvts82"/>
    <w:basedOn w:val="1"/>
    <w:uiPriority w:val="99"/>
    <w:qFormat/>
    <w:rsid w:val="00201FF2"/>
    <w:rPr>
      <w:rFonts w:cs="Times New Roman"/>
    </w:rPr>
  </w:style>
  <w:style w:type="character" w:customStyle="1" w:styleId="a3">
    <w:name w:val="Основной текст_"/>
    <w:uiPriority w:val="99"/>
    <w:qFormat/>
    <w:rsid w:val="00201FF2"/>
    <w:rPr>
      <w:sz w:val="24"/>
      <w:lang w:val="ru-RU" w:eastAsia="zh-CN"/>
    </w:rPr>
  </w:style>
  <w:style w:type="character" w:customStyle="1" w:styleId="FontStyle38">
    <w:name w:val="Font Style38"/>
    <w:uiPriority w:val="99"/>
    <w:qFormat/>
    <w:rsid w:val="00201FF2"/>
    <w:rPr>
      <w:rFonts w:ascii="Times New Roman" w:hAnsi="Times New Roman"/>
      <w:sz w:val="22"/>
    </w:rPr>
  </w:style>
  <w:style w:type="character" w:customStyle="1" w:styleId="rvts23">
    <w:name w:val="rvts23"/>
    <w:basedOn w:val="a0"/>
    <w:uiPriority w:val="99"/>
    <w:qFormat/>
    <w:rsid w:val="00201FF2"/>
    <w:rPr>
      <w:rFonts w:cs="Times New Roman"/>
    </w:rPr>
  </w:style>
  <w:style w:type="character" w:customStyle="1" w:styleId="10">
    <w:name w:val="Основной текст Знак1"/>
    <w:basedOn w:val="2"/>
    <w:uiPriority w:val="99"/>
    <w:qFormat/>
    <w:rsid w:val="00201FF2"/>
    <w:rPr>
      <w:rFonts w:cs="Times New Roman"/>
      <w:lang w:eastAsia="zh-CN"/>
    </w:rPr>
  </w:style>
  <w:style w:type="character" w:customStyle="1" w:styleId="apple-converted-space">
    <w:name w:val="apple-converted-space"/>
    <w:basedOn w:val="a0"/>
    <w:uiPriority w:val="99"/>
    <w:qFormat/>
    <w:rsid w:val="00AE1FB8"/>
    <w:rPr>
      <w:rFonts w:cs="Times New Roman"/>
    </w:rPr>
  </w:style>
  <w:style w:type="character" w:customStyle="1" w:styleId="a4">
    <w:name w:val="Основний текст Знак"/>
    <w:basedOn w:val="a0"/>
    <w:link w:val="a5"/>
    <w:uiPriority w:val="99"/>
    <w:semiHidden/>
    <w:qFormat/>
    <w:locked/>
    <w:rsid w:val="0062254D"/>
    <w:rPr>
      <w:rFonts w:ascii="Times New Roman" w:hAnsi="Times New Roman" w:cs="Times New Roman"/>
      <w:sz w:val="24"/>
      <w:szCs w:val="24"/>
      <w:lang w:val="ru-RU" w:eastAsia="zh-CN"/>
    </w:rPr>
  </w:style>
  <w:style w:type="character" w:customStyle="1" w:styleId="a6">
    <w:name w:val="Текст у виносці Знак"/>
    <w:basedOn w:val="a0"/>
    <w:link w:val="a7"/>
    <w:uiPriority w:val="99"/>
    <w:semiHidden/>
    <w:qFormat/>
    <w:locked/>
    <w:rsid w:val="0062254D"/>
    <w:rPr>
      <w:rFonts w:ascii="Times New Roman" w:hAnsi="Times New Roman" w:cs="Times New Roman"/>
      <w:sz w:val="2"/>
      <w:lang w:val="ru-RU" w:eastAsia="zh-CN"/>
    </w:rPr>
  </w:style>
  <w:style w:type="character" w:customStyle="1" w:styleId="a8">
    <w:name w:val="Схема документа Знак"/>
    <w:basedOn w:val="a0"/>
    <w:link w:val="a9"/>
    <w:uiPriority w:val="99"/>
    <w:semiHidden/>
    <w:qFormat/>
    <w:locked/>
    <w:rsid w:val="0062254D"/>
    <w:rPr>
      <w:rFonts w:ascii="Times New Roman" w:hAnsi="Times New Roman" w:cs="Times New Roman"/>
      <w:sz w:val="2"/>
      <w:lang w:val="ru-RU" w:eastAsia="zh-CN"/>
    </w:rPr>
  </w:style>
  <w:style w:type="character" w:customStyle="1" w:styleId="aa">
    <w:name w:val="Підзаголовок Знак"/>
    <w:basedOn w:val="a0"/>
    <w:link w:val="ab"/>
    <w:uiPriority w:val="99"/>
    <w:qFormat/>
    <w:locked/>
    <w:rsid w:val="0062254D"/>
    <w:rPr>
      <w:rFonts w:ascii="Cambria" w:hAnsi="Cambria" w:cs="Times New Roman"/>
      <w:sz w:val="24"/>
      <w:szCs w:val="24"/>
      <w:lang w:val="ru-RU" w:eastAsia="zh-CN"/>
    </w:rPr>
  </w:style>
  <w:style w:type="character" w:styleId="ac">
    <w:name w:val="Hyperlink"/>
    <w:rPr>
      <w:color w:val="000080"/>
      <w:u w:val="single"/>
    </w:rPr>
  </w:style>
  <w:style w:type="paragraph" w:customStyle="1" w:styleId="ad">
    <w:name w:val="Заголовок"/>
    <w:basedOn w:val="a"/>
    <w:next w:val="a5"/>
    <w:uiPriority w:val="99"/>
    <w:qFormat/>
    <w:rsid w:val="00201FF2"/>
    <w:pPr>
      <w:keepNext/>
      <w:spacing w:before="240" w:after="120"/>
    </w:pPr>
    <w:rPr>
      <w:rFonts w:ascii="Liberation Sans;Arial" w:hAnsi="Liberation Sans;Arial" w:cs="Mangal"/>
      <w:sz w:val="28"/>
      <w:szCs w:val="28"/>
    </w:rPr>
  </w:style>
  <w:style w:type="paragraph" w:styleId="a5">
    <w:name w:val="Body Text"/>
    <w:basedOn w:val="a"/>
    <w:link w:val="a4"/>
    <w:uiPriority w:val="99"/>
    <w:rsid w:val="00201FF2"/>
    <w:pPr>
      <w:spacing w:after="140" w:line="288" w:lineRule="auto"/>
    </w:pPr>
  </w:style>
  <w:style w:type="paragraph" w:styleId="ae">
    <w:name w:val="List"/>
    <w:basedOn w:val="a5"/>
    <w:uiPriority w:val="99"/>
    <w:rsid w:val="00201FF2"/>
    <w:rPr>
      <w:rFonts w:cs="Mangal"/>
    </w:rPr>
  </w:style>
  <w:style w:type="paragraph" w:styleId="af">
    <w:name w:val="caption"/>
    <w:basedOn w:val="a"/>
    <w:uiPriority w:val="99"/>
    <w:qFormat/>
    <w:rsid w:val="00201FF2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Покажчик"/>
    <w:basedOn w:val="a"/>
    <w:uiPriority w:val="99"/>
    <w:qFormat/>
    <w:rsid w:val="00201FF2"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11">
    <w:name w:val="index 1"/>
    <w:basedOn w:val="a"/>
    <w:next w:val="a"/>
    <w:autoRedefine/>
    <w:uiPriority w:val="99"/>
    <w:semiHidden/>
    <w:rsid w:val="00AE1FB8"/>
    <w:pPr>
      <w:ind w:left="240" w:hanging="240"/>
    </w:pPr>
  </w:style>
  <w:style w:type="paragraph" w:styleId="af1">
    <w:name w:val="index heading"/>
    <w:basedOn w:val="a"/>
    <w:uiPriority w:val="99"/>
    <w:rsid w:val="00201FF2"/>
    <w:pPr>
      <w:suppressLineNumbers/>
    </w:pPr>
    <w:rPr>
      <w:rFonts w:cs="Arial Unicode MS"/>
    </w:rPr>
  </w:style>
  <w:style w:type="paragraph" w:customStyle="1" w:styleId="20">
    <w:name w:val="Указатель2"/>
    <w:basedOn w:val="a"/>
    <w:uiPriority w:val="99"/>
    <w:qFormat/>
    <w:rsid w:val="00201FF2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uiPriority w:val="99"/>
    <w:qFormat/>
    <w:rsid w:val="00201FF2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uiPriority w:val="99"/>
    <w:qFormat/>
    <w:rsid w:val="00201FF2"/>
    <w:pPr>
      <w:suppressLineNumbers/>
    </w:pPr>
    <w:rPr>
      <w:rFonts w:cs="Mangal"/>
    </w:rPr>
  </w:style>
  <w:style w:type="paragraph" w:customStyle="1" w:styleId="rvps12">
    <w:name w:val="rvps12"/>
    <w:basedOn w:val="a"/>
    <w:uiPriority w:val="99"/>
    <w:qFormat/>
    <w:rsid w:val="00201FF2"/>
    <w:pPr>
      <w:spacing w:before="100" w:after="100"/>
    </w:pPr>
    <w:rPr>
      <w:szCs w:val="20"/>
    </w:rPr>
  </w:style>
  <w:style w:type="paragraph" w:customStyle="1" w:styleId="rvps2">
    <w:name w:val="rvps2"/>
    <w:basedOn w:val="a"/>
    <w:uiPriority w:val="99"/>
    <w:qFormat/>
    <w:rsid w:val="00201FF2"/>
    <w:pPr>
      <w:spacing w:before="100" w:after="100"/>
    </w:pPr>
    <w:rPr>
      <w:szCs w:val="20"/>
    </w:rPr>
  </w:style>
  <w:style w:type="paragraph" w:customStyle="1" w:styleId="af2">
    <w:name w:val="Вміст таблиці"/>
    <w:basedOn w:val="a"/>
    <w:uiPriority w:val="99"/>
    <w:qFormat/>
    <w:rsid w:val="00201FF2"/>
    <w:pPr>
      <w:widowControl w:val="0"/>
      <w:suppressLineNumbers/>
    </w:pPr>
  </w:style>
  <w:style w:type="paragraph" w:customStyle="1" w:styleId="14">
    <w:name w:val="Цитата1"/>
    <w:basedOn w:val="a"/>
    <w:uiPriority w:val="99"/>
    <w:qFormat/>
    <w:rsid w:val="00201FF2"/>
    <w:pPr>
      <w:ind w:left="6237" w:right="-99"/>
    </w:pPr>
    <w:rPr>
      <w:sz w:val="28"/>
      <w:szCs w:val="20"/>
    </w:rPr>
  </w:style>
  <w:style w:type="paragraph" w:customStyle="1" w:styleId="rvps14">
    <w:name w:val="rvps14"/>
    <w:basedOn w:val="a"/>
    <w:uiPriority w:val="99"/>
    <w:qFormat/>
    <w:rsid w:val="00201FF2"/>
    <w:pPr>
      <w:spacing w:before="100" w:after="100"/>
    </w:pPr>
  </w:style>
  <w:style w:type="paragraph" w:styleId="af3">
    <w:name w:val="Normal (Web)"/>
    <w:basedOn w:val="a"/>
    <w:uiPriority w:val="99"/>
    <w:qFormat/>
    <w:rsid w:val="00201FF2"/>
    <w:pPr>
      <w:spacing w:before="100" w:after="119"/>
    </w:pPr>
  </w:style>
  <w:style w:type="paragraph" w:styleId="a7">
    <w:name w:val="Balloon Text"/>
    <w:basedOn w:val="a"/>
    <w:link w:val="a6"/>
    <w:uiPriority w:val="99"/>
    <w:qFormat/>
    <w:rsid w:val="00201FF2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uiPriority w:val="99"/>
    <w:qFormat/>
    <w:rsid w:val="00201FF2"/>
    <w:pPr>
      <w:spacing w:before="100" w:after="100"/>
    </w:pPr>
  </w:style>
  <w:style w:type="paragraph" w:customStyle="1" w:styleId="21">
    <w:name w:val="Основной текст с отступом 21"/>
    <w:basedOn w:val="a"/>
    <w:uiPriority w:val="99"/>
    <w:qFormat/>
    <w:rsid w:val="00201FF2"/>
    <w:pPr>
      <w:ind w:firstLine="709"/>
      <w:jc w:val="both"/>
    </w:pPr>
    <w:rPr>
      <w:sz w:val="28"/>
      <w:szCs w:val="20"/>
      <w:lang w:val="uk-UA"/>
    </w:rPr>
  </w:style>
  <w:style w:type="paragraph" w:customStyle="1" w:styleId="af4">
    <w:name w:val="Содержимое таблицы"/>
    <w:basedOn w:val="a"/>
    <w:uiPriority w:val="99"/>
    <w:qFormat/>
    <w:rsid w:val="00201FF2"/>
    <w:pPr>
      <w:suppressLineNumbers/>
    </w:pPr>
  </w:style>
  <w:style w:type="paragraph" w:customStyle="1" w:styleId="af5">
    <w:name w:val="Заголовок таблицы"/>
    <w:basedOn w:val="af4"/>
    <w:uiPriority w:val="99"/>
    <w:qFormat/>
    <w:rsid w:val="00201FF2"/>
    <w:pPr>
      <w:jc w:val="center"/>
    </w:pPr>
    <w:rPr>
      <w:b/>
      <w:bCs/>
    </w:rPr>
  </w:style>
  <w:style w:type="paragraph" w:customStyle="1" w:styleId="15">
    <w:name w:val="Текст1"/>
    <w:basedOn w:val="a"/>
    <w:uiPriority w:val="99"/>
    <w:qFormat/>
    <w:rsid w:val="00201FF2"/>
    <w:rPr>
      <w:rFonts w:ascii="Courier New" w:hAnsi="Courier New" w:cs="Courier New"/>
      <w:sz w:val="20"/>
      <w:szCs w:val="20"/>
      <w:lang w:val="uk-UA"/>
    </w:rPr>
  </w:style>
  <w:style w:type="paragraph" w:customStyle="1" w:styleId="31">
    <w:name w:val="Основной текст с отступом 31"/>
    <w:basedOn w:val="a"/>
    <w:uiPriority w:val="99"/>
    <w:qFormat/>
    <w:rsid w:val="00201FF2"/>
    <w:pPr>
      <w:ind w:firstLine="851"/>
      <w:jc w:val="both"/>
    </w:pPr>
    <w:rPr>
      <w:sz w:val="28"/>
      <w:szCs w:val="20"/>
      <w:lang w:val="uk-UA"/>
    </w:rPr>
  </w:style>
  <w:style w:type="paragraph" w:customStyle="1" w:styleId="c1e0e7eee2fbe9">
    <w:name w:val="Бc1аe0зe7оeeвe2ыfbйe9"/>
    <w:uiPriority w:val="99"/>
    <w:qFormat/>
    <w:rsid w:val="00201FF2"/>
    <w:rPr>
      <w:rFonts w:ascii="Times New Roman" w:hAnsi="Times New Roman" w:cs="Times New Roman"/>
      <w:sz w:val="24"/>
      <w:lang w:eastAsia="zh-CN" w:bidi="hi-IN"/>
    </w:rPr>
  </w:style>
  <w:style w:type="paragraph" w:customStyle="1" w:styleId="western">
    <w:name w:val="western"/>
    <w:basedOn w:val="a"/>
    <w:uiPriority w:val="99"/>
    <w:qFormat/>
    <w:rsid w:val="00201FF2"/>
    <w:pPr>
      <w:spacing w:before="280"/>
      <w:jc w:val="center"/>
    </w:pPr>
    <w:rPr>
      <w:rFonts w:ascii="Arial" w:hAnsi="Arial" w:cs="Arial"/>
      <w:bCs/>
      <w:color w:val="000000"/>
      <w:sz w:val="20"/>
      <w:szCs w:val="20"/>
      <w:lang w:val="en-US"/>
    </w:rPr>
  </w:style>
  <w:style w:type="paragraph" w:styleId="a9">
    <w:name w:val="Document Map"/>
    <w:basedOn w:val="a"/>
    <w:link w:val="a8"/>
    <w:uiPriority w:val="99"/>
    <w:qFormat/>
    <w:rsid w:val="00201FF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6">
    <w:name w:val="Заголовок таблиці"/>
    <w:basedOn w:val="af2"/>
    <w:uiPriority w:val="99"/>
    <w:qFormat/>
    <w:rsid w:val="00201FF2"/>
    <w:pPr>
      <w:jc w:val="center"/>
    </w:pPr>
    <w:rPr>
      <w:b/>
      <w:bCs/>
    </w:rPr>
  </w:style>
  <w:style w:type="paragraph" w:customStyle="1" w:styleId="NormalWeb1">
    <w:name w:val="Normal (Web)1"/>
    <w:basedOn w:val="a"/>
    <w:uiPriority w:val="99"/>
    <w:qFormat/>
    <w:rsid w:val="00AE1FB8"/>
    <w:pPr>
      <w:spacing w:before="280" w:after="280"/>
    </w:pPr>
    <w:rPr>
      <w:lang w:eastAsia="ru-RU"/>
    </w:rPr>
  </w:style>
  <w:style w:type="paragraph" w:styleId="ab">
    <w:name w:val="Subtitle"/>
    <w:basedOn w:val="a"/>
    <w:next w:val="a5"/>
    <w:link w:val="aa"/>
    <w:uiPriority w:val="99"/>
    <w:qFormat/>
    <w:rsid w:val="00201FF2"/>
    <w:pPr>
      <w:suppressAutoHyphens w:val="0"/>
      <w:ind w:left="5797"/>
    </w:pPr>
    <w:rPr>
      <w:sz w:val="28"/>
      <w:lang w:val="uk-UA"/>
    </w:rPr>
  </w:style>
  <w:style w:type="numbering" w:customStyle="1" w:styleId="af7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3511</Words>
  <Characters>2002</Characters>
  <Application>Microsoft Office Word</Application>
  <DocSecurity>0</DocSecurity>
  <Lines>16</Lines>
  <Paragraphs>11</Paragraphs>
  <ScaleCrop>false</ScaleCrop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Нуменко</dc:creator>
  <cp:keywords> </cp:keywords>
  <dc:description/>
  <cp:lastModifiedBy>- -</cp:lastModifiedBy>
  <cp:revision>20</cp:revision>
  <cp:lastPrinted>2019-03-25T08:44:00Z</cp:lastPrinted>
  <dcterms:created xsi:type="dcterms:W3CDTF">2024-05-31T05:52:00Z</dcterms:created>
  <dcterms:modified xsi:type="dcterms:W3CDTF">2026-02-25T12:59:00Z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