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FFFFFF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17.12.2021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1309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з ретроконверсії № 1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управління з ретроконверсії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(віддалене робоче місце 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місто Рівне, вул. Яворницького, 34)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75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07"/>
        <w:gridCol w:w="2318"/>
        <w:gridCol w:w="591"/>
        <w:gridCol w:w="6259"/>
      </w:tblGrid>
      <w:tr>
        <w:trPr>
          <w:trHeight w:val="354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перевірка наявності пенсійної справи в підсистемі ІКІС ПФУ “Централізованій системі призначення та виплати пенсій”;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підготовка пенсійної справи до процесу “Сканування”, “Кадрування”, “Документування”;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сканування, кадрування та документування усіх паперових документів, що наявні в матеріалах паперової пенсійної справи. - аналіз якості сформованих сканів, кадрів та документів;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відправлення відсканованих, відкадрованих зображень на сервер Центру ретроспективної конверсії, а також підписання відсканованих образів документів засобами електронного цифрового підпису та відправлення пенсійної справи в центральний електронний архів;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354_3190848176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 xml:space="preserve">безстроково </w:t>
            </w:r>
            <w:bookmarkEnd w:id="0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15 год. 00 хв.           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31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 xml:space="preserve"> січня 2022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5" w:name="__DdeLink__14942_3241170014"/>
            <w:bookmarkEnd w:id="5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6" w:name="__DdeLink__14942_32411700141"/>
            <w:bookmarkStart w:id="7" w:name="__DdeLink__14942_32411700141"/>
            <w:bookmarkEnd w:id="7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Командна робота та взаємодія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розуміння ваги свого внеску у загальний результат (структурного підрозділу/державного органу);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орієнтація на командний результат;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готовність працювати в команді та сприяти колегам у їх професійній діяльності задля досягнення цілей;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відкритість в обміні інформацією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пенсійне забезпечення”;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bookmarkStart w:id="8" w:name="__DdeLink__4680_25888853491"/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bookmarkEnd w:id="8"/>
            <w:r>
              <w:rPr>
                <w:rFonts w:cs="Times New Roman"/>
                <w:sz w:val="28"/>
                <w:szCs w:val="28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/>
              <w:suppressAutoHyphens w:val="true"/>
              <w:bidi w:val="0"/>
              <w:ind w:left="0" w:right="17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 xml:space="preserve">- Порядку 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>Про загальнообов'язкове державне пенсійне страхування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”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затвердженого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Постановою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правління Пенсійного фонду України 25.11.2005 р. № 22-1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character" w:styleId="Style14">
    <w:name w:val="Виділення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WW1">
    <w:name w:val="WW-Виділення"/>
    <w:qFormat/>
    <w:rPr>
      <w:i/>
      <w:iCs/>
    </w:rPr>
  </w:style>
  <w:style w:type="character" w:styleId="Style15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">
    <w:name w:val="ListLabel 1"/>
    <w:qFormat/>
    <w:rPr>
      <w:rFonts w:cs="OpenSymbol;Arial Unicode MS"/>
    </w:rPr>
  </w:style>
  <w:style w:type="character" w:styleId="ListLabel2">
    <w:name w:val="ListLabel 2"/>
    <w:qFormat/>
    <w:rPr>
      <w:rFonts w:cs="OpenSymbol;Arial Unicode MS"/>
    </w:rPr>
  </w:style>
  <w:style w:type="character" w:styleId="ListLabel3">
    <w:name w:val="ListLabel 3"/>
    <w:qFormat/>
    <w:rPr>
      <w:rFonts w:cs="OpenSymbol;Arial Unicode MS"/>
    </w:rPr>
  </w:style>
  <w:style w:type="character" w:styleId="ListLabel4">
    <w:name w:val="ListLabel 4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2">
    <w:name w:val="ListLabel 1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3">
    <w:name w:val="ListLabel 13"/>
    <w:qFormat/>
    <w:rPr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4">
    <w:name w:val="ListLabel 14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5">
    <w:name w:val="ListLabel 15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6">
    <w:name w:val="ListLabel 16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right="0" w:hanging="0"/>
    </w:pPr>
    <w:rPr/>
  </w:style>
  <w:style w:type="paragraph" w:styleId="WW2">
    <w:name w:val="WW-Базовый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2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LibreOffice/5.4.4.2$Windows_X86_64 LibreOffice_project/2524958677847fb3bb44820e40380acbe820f960</Application>
  <Pages>4</Pages>
  <Words>822</Words>
  <Characters>5542</Characters>
  <CharactersWithSpaces>6302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2021-08-27T15:39:33Z</cp:lastPrinted>
  <dcterms:modified xsi:type="dcterms:W3CDTF">2021-12-17T13:52:00Z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