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29" w:rsidRDefault="00C52E04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C52E04" w:rsidRPr="003373C1" w:rsidRDefault="003373C1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373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15 </w:t>
      </w:r>
      <w:r w:rsidR="00BE7D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лип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ня 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8E0E5D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C52E04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</w:t>
      </w:r>
      <w:r w:rsidRPr="003373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415</w:t>
      </w:r>
    </w:p>
    <w:p w:rsidR="00C52E04" w:rsidRDefault="00C52E04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D78B0" w:rsidRPr="00C52E04" w:rsidRDefault="002D78B0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52E04" w:rsidRDefault="00C52E04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ІНФОРМАЦІЙНА КАРТКА </w:t>
      </w:r>
    </w:p>
    <w:p w:rsidR="00CD304A" w:rsidRPr="00A472EB" w:rsidRDefault="00CD304A" w:rsidP="00CD304A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A472EB">
        <w:rPr>
          <w:b/>
          <w:bCs/>
          <w:color w:val="auto"/>
          <w:sz w:val="28"/>
          <w:szCs w:val="28"/>
        </w:rPr>
        <w:t xml:space="preserve">адміністративної послуги з надання </w:t>
      </w:r>
      <w:r w:rsidRPr="00A472EB">
        <w:rPr>
          <w:b/>
          <w:bCs/>
          <w:color w:val="auto"/>
          <w:sz w:val="28"/>
          <w:szCs w:val="28"/>
          <w:shd w:val="clear" w:color="auto" w:fill="FFFFFF"/>
        </w:rPr>
        <w:t xml:space="preserve">державної допомоги </w:t>
      </w:r>
      <w:r w:rsidRPr="00A472EB">
        <w:rPr>
          <w:b/>
          <w:bCs/>
          <w:color w:val="auto"/>
          <w:sz w:val="28"/>
          <w:szCs w:val="28"/>
        </w:rPr>
        <w:t>при народженні дитини</w:t>
      </w:r>
    </w:p>
    <w:p w:rsidR="00CD304A" w:rsidRPr="004270CA" w:rsidRDefault="00CD304A" w:rsidP="00CD30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№1 (сервісний центр) (Бережани,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Підгайці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№2 (сервісний центр) (Борщів)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№3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Бучач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Монастириська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№4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Гусятин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№5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Козова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Зборів)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№6 (сервісний центр) (Кременець)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№7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Ланівці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Шумськ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№8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Підволочиськ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Збараж)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№9 (сервісний центр) (Теребовля)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№10 (сервісний центр) (Тернопільський район)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№11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м.Тернопіль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5C794C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№12 (сервісний центр) (Чортків,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Заліщики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540D79" w:rsidRPr="005C794C" w:rsidRDefault="00540D79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540D79" w:rsidRPr="003373C1" w:rsidRDefault="00540D79" w:rsidP="00540D79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373C1">
        <w:rPr>
          <w:rFonts w:ascii="Times New Roman" w:hAnsi="Times New Roman" w:cs="Times New Roman"/>
          <w:sz w:val="28"/>
          <w:szCs w:val="28"/>
          <w:lang w:val="uk-UA"/>
        </w:rPr>
        <w:t>посадовими особами виконавчого органу сільської, селищної,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</w:t>
      </w:r>
    </w:p>
    <w:p w:rsidR="00F77872" w:rsidRPr="00C52E04" w:rsidRDefault="00F77872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497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00"/>
        <w:gridCol w:w="3034"/>
        <w:gridCol w:w="6273"/>
      </w:tblGrid>
      <w:tr w:rsidR="00C52E04" w:rsidRPr="00B60F10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D167BA" w:rsidP="00B60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n14"/>
            <w:bookmarkEnd w:id="0"/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Інформація про суб’єкт надання послуги 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Місцезнаходження</w:t>
            </w:r>
            <w:r w:rsidR="00AC2C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 телефон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C2CA1" w:rsidRPr="001620C1" w:rsidRDefault="00372A86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AC2CA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47501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Бережани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г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03548 22530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48000,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ідгайці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/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03542 22414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№2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48702,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Борщів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Ст.Бандери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19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03541 23634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№3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48400,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Бучач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Генерала Шухевича, 1/ 03544 24430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48300,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Монастириська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1/ 03555 21749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№4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Гусятин,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Незалежності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50/ 03557 22170</w:t>
            </w:r>
          </w:p>
          <w:p w:rsid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№5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Козова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26/ 03547 22856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Зборів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Хмельницького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24/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3540 21067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№6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47003,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Кременець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Драгоманова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9а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03546 23974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№7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47402,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Ланівці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13/ 03549 21946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Шумськ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І.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03558 21847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№8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47800,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ідволочиськ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Д.Галицького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67/ 03543 22643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47302,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Збараж,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03550 24638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№9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Теребовля,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22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ічня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551 23598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№10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46018,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Кривоноса, 10/ 0352 535154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Лисенка, 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0352 235837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№12 (СЦ)</w:t>
            </w:r>
          </w:p>
          <w:p w:rsidR="00AC2CA1" w:rsidRPr="00FE6BA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48500,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Чортків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03552 21860</w:t>
            </w:r>
          </w:p>
          <w:p w:rsidR="00FE6BA1" w:rsidRP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Заліщики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12а/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554 21339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270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Інформація щодо режиму роботи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64DAF" w:rsidRPr="000131C3" w:rsidRDefault="00BE62E8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764DAF"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Понеділок-четвер:</w:t>
            </w:r>
          </w:p>
          <w:p w:rsidR="00764DAF" w:rsidRPr="000131C3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08.00-18.00</w:t>
            </w:r>
          </w:p>
          <w:p w:rsidR="00764DAF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м.Підгайці</w:t>
            </w:r>
            <w:proofErr w:type="spellEnd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</w:t>
            </w:r>
          </w:p>
          <w:p w:rsidR="00764DAF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Монстириська</w:t>
            </w:r>
            <w:proofErr w:type="spellEnd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764DAF" w:rsidRPr="000131C3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  <w:p w:rsidR="00764DAF" w:rsidRPr="000131C3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П</w:t>
            </w:r>
            <w:r w:rsidRPr="00D00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’ятниця</w:t>
            </w: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F77872" w:rsidRPr="00BE62E8" w:rsidRDefault="00764DAF" w:rsidP="00764DAF">
            <w:pPr>
              <w:tabs>
                <w:tab w:val="left" w:pos="250"/>
                <w:tab w:val="left" w:pos="27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</w:tc>
      </w:tr>
      <w:tr w:rsidR="00F77872" w:rsidRPr="003373C1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59768D" w:rsidRDefault="0059768D" w:rsidP="0009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Телефон, адреса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електронної</w:t>
            </w:r>
            <w:proofErr w:type="spellEnd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пошти</w:t>
            </w:r>
            <w:proofErr w:type="spellEnd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вебсайт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71A09" w:rsidRPr="001620C1" w:rsidRDefault="00720BEC" w:rsidP="00C71A09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hyperlink r:id="rId8" w:history="1"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ternopil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@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pfu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gov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proofErr w:type="spellStart"/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ua</w:t>
              </w:r>
              <w:proofErr w:type="spellEnd"/>
            </w:hyperlink>
          </w:p>
          <w:p w:rsidR="00F77872" w:rsidRPr="008F5FCD" w:rsidRDefault="00C71A09" w:rsidP="00C71A09">
            <w:pPr>
              <w:tabs>
                <w:tab w:val="left" w:pos="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https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://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www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pfu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gov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ua</w:t>
            </w:r>
            <w:proofErr w:type="spellEnd"/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F2B2F" w:rsidRPr="006B6DCA" w:rsidRDefault="00C52E04" w:rsidP="00820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6B6DC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Нормативні акти, якими регламентується надання послуги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Закони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70CA" w:rsidRPr="00095545" w:rsidRDefault="002A726E" w:rsidP="004270CA">
            <w:pPr>
              <w:pStyle w:val="a9"/>
              <w:shd w:val="clear" w:color="auto" w:fill="FFFFFF"/>
              <w:tabs>
                <w:tab w:val="left" w:pos="229"/>
              </w:tabs>
              <w:spacing w:before="0" w:beforeAutospacing="0" w:after="0" w:afterAutospacing="0"/>
              <w:ind w:firstLine="39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270CA" w:rsidRPr="00095545">
              <w:rPr>
                <w:color w:val="000000" w:themeColor="text1"/>
                <w:sz w:val="28"/>
                <w:szCs w:val="28"/>
              </w:rPr>
              <w:t xml:space="preserve">Закон України </w:t>
            </w:r>
            <w:proofErr w:type="spellStart"/>
            <w:r w:rsidR="004270CA" w:rsidRPr="00095545">
              <w:rPr>
                <w:color w:val="000000" w:themeColor="text1"/>
                <w:sz w:val="28"/>
                <w:szCs w:val="28"/>
              </w:rPr>
              <w:t>“Про</w:t>
            </w:r>
            <w:proofErr w:type="spellEnd"/>
            <w:r w:rsidR="004270CA" w:rsidRPr="00095545">
              <w:rPr>
                <w:color w:val="000000" w:themeColor="text1"/>
                <w:sz w:val="28"/>
                <w:szCs w:val="28"/>
              </w:rPr>
              <w:t xml:space="preserve"> державну допомогу сім’ям з </w:t>
            </w:r>
            <w:proofErr w:type="spellStart"/>
            <w:r w:rsidR="004270CA" w:rsidRPr="00095545">
              <w:rPr>
                <w:color w:val="000000" w:themeColor="text1"/>
                <w:sz w:val="28"/>
                <w:szCs w:val="28"/>
              </w:rPr>
              <w:t>дітьми”</w:t>
            </w:r>
            <w:proofErr w:type="spellEnd"/>
            <w:r w:rsidR="004270CA" w:rsidRPr="00095545">
              <w:rPr>
                <w:color w:val="000000" w:themeColor="text1"/>
                <w:sz w:val="28"/>
                <w:szCs w:val="28"/>
              </w:rPr>
              <w:t>;</w:t>
            </w:r>
          </w:p>
          <w:p w:rsidR="00C52E04" w:rsidRPr="004270CA" w:rsidRDefault="00540D79" w:rsidP="00540D79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540D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</w:t>
            </w:r>
            <w:r w:rsidR="004270CA" w:rsidRPr="004270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Закон </w:t>
            </w:r>
            <w:proofErr w:type="spellStart"/>
            <w:r w:rsidR="004270CA" w:rsidRPr="004270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України</w:t>
            </w:r>
            <w:proofErr w:type="spellEnd"/>
            <w:r w:rsidR="004270CA" w:rsidRPr="004270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“Про </w:t>
            </w:r>
            <w:proofErr w:type="spellStart"/>
            <w:r w:rsidR="004270CA" w:rsidRPr="004270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адміністративні</w:t>
            </w:r>
            <w:proofErr w:type="spellEnd"/>
            <w:r w:rsidR="004270CA" w:rsidRPr="004270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270CA" w:rsidRPr="004270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послуги</w:t>
            </w:r>
            <w:proofErr w:type="spellEnd"/>
            <w:r w:rsidR="004270CA" w:rsidRPr="004270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”.</w:t>
            </w:r>
          </w:p>
        </w:tc>
      </w:tr>
      <w:tr w:rsidR="00C52E04" w:rsidRPr="00CD304A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60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Акти</w:t>
            </w:r>
            <w:r w:rsidR="000439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Кабінету Міністрів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4366D" w:rsidRPr="00CD304A" w:rsidRDefault="00CD304A" w:rsidP="0025025E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n4"/>
            <w:bookmarkEnd w:id="1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Кабінету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Міні</w:t>
            </w:r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27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грудня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2001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року№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 1751 “Про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затвердження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Порядку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виплати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державної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сім’ям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дітьми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</w:tr>
      <w:tr w:rsidR="0004399A" w:rsidRPr="003373C1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52E04" w:rsidRDefault="0004399A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562" w:rsidRPr="006E00BC" w:rsidRDefault="009C5562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Акти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центральних</w:t>
            </w:r>
            <w:proofErr w:type="spellEnd"/>
          </w:p>
          <w:p w:rsidR="0004399A" w:rsidRPr="006E00BC" w:rsidRDefault="009C5562" w:rsidP="00D47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влади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D304A" w:rsidRDefault="00CD304A" w:rsidP="0025025E">
            <w:p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правління Пенсійного фонду України від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 липня 2015 року № 13-1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“Про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організацію прийому та обслуговування осіб, які звертаються до органів Пенсійного фонду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України”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зареєстрована в Міністерстві юстиції України 18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серпня 2015 року за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991/27436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3A0FC5" w:rsidP="002F71CB">
            <w:pPr>
              <w:spacing w:after="0" w:line="240" w:lineRule="auto"/>
              <w:ind w:firstLine="58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7A1DF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                              </w:t>
            </w:r>
            <w:r w:rsidR="00C52E04" w:rsidRPr="006E00B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Умови отримання послуги</w:t>
            </w:r>
          </w:p>
        </w:tc>
      </w:tr>
      <w:tr w:rsidR="00C52E04" w:rsidRPr="0025025E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3A0FC5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BC5DB9" w:rsidRDefault="00C52E0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Особи, які мають право на отримання</w:t>
            </w:r>
            <w:r w:rsidR="009D5EBD"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послуги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CD304A" w:rsidRDefault="00CD304A" w:rsidP="0025025E">
            <w:pPr>
              <w:tabs>
                <w:tab w:val="left" w:pos="3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2" w:name="n2163"/>
            <w:bookmarkStart w:id="3" w:name="n2172"/>
            <w:bookmarkStart w:id="4" w:name="n2190"/>
            <w:bookmarkStart w:id="5" w:name="n2199"/>
            <w:bookmarkStart w:id="6" w:name="n2205"/>
            <w:bookmarkEnd w:id="2"/>
            <w:bookmarkEnd w:id="3"/>
            <w:bookmarkEnd w:id="4"/>
            <w:bookmarkEnd w:id="5"/>
            <w:bookmarkEnd w:id="6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Один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батьків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дитини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опікун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постійно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проживає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разом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дитиною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52E04" w:rsidRPr="003373C1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BC5DB9" w:rsidRDefault="00BC3007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8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4E5593" w:rsidRDefault="004E5593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proofErr w:type="gramStart"/>
            <w:r w:rsidRPr="004E559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E5593">
              <w:rPr>
                <w:rFonts w:ascii="Times New Roman" w:hAnsi="Times New Roman" w:cs="Times New Roman"/>
                <w:sz w:val="28"/>
                <w:szCs w:val="28"/>
              </w:rPr>
              <w:t>ідстава</w:t>
            </w:r>
            <w:proofErr w:type="spellEnd"/>
            <w:r w:rsidRPr="004E5593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4E5593">
              <w:rPr>
                <w:rFonts w:ascii="Times New Roman" w:hAnsi="Times New Roman" w:cs="Times New Roman"/>
                <w:sz w:val="28"/>
                <w:szCs w:val="28"/>
              </w:rPr>
              <w:t>отримання</w:t>
            </w:r>
            <w:proofErr w:type="spellEnd"/>
            <w:r w:rsidRPr="004E55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593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B637B" w:rsidRPr="0025025E" w:rsidRDefault="0025025E" w:rsidP="004270CA">
            <w:pPr>
              <w:tabs>
                <w:tab w:val="left" w:pos="334"/>
              </w:tabs>
              <w:autoSpaceDE w:val="0"/>
              <w:autoSpaceDN w:val="0"/>
              <w:adjustRightInd w:val="0"/>
              <w:spacing w:after="0" w:line="240" w:lineRule="auto"/>
              <w:ind w:firstLine="5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</w:t>
            </w:r>
            <w:r w:rsidRPr="0025025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Звернення до суб’єкта надання адміністративної послуги / виконавчого органу сільської, селищної, міської, районної у місті (у разі утворення) ради / центрів надання адміністративних послуг.</w:t>
            </w:r>
          </w:p>
        </w:tc>
      </w:tr>
      <w:tr w:rsidR="0025025E" w:rsidRPr="0004399A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9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Перелік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необхідних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304A" w:rsidRPr="00CD304A" w:rsidRDefault="00CD304A" w:rsidP="00CD304A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7" w:name="n506"/>
            <w:bookmarkEnd w:id="7"/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Заявник, особа якого посвідчується паспортом громадянина України або іншим документом, що посвідчує особу (паспортний документ іноземця / посвідка на постійне проживання / посвідчення біженця / посвідчення особи, яка потребує додаткового захисту), пред’являє документ, що засвідчує реєстрацію особи у Державному реєстрі фізичних осіб – платників податків (картка платника податків), або дані про реєстраційний номер облікової картки платника податків із зазначеного Державного реєстру, внесені до паспорта громадянина України або свідоцтва про </w:t>
            </w: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народження (крім осіб,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паспорті);</w:t>
            </w:r>
          </w:p>
          <w:p w:rsidR="00CD304A" w:rsidRPr="00540D79" w:rsidRDefault="00CD304A" w:rsidP="00CD304A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заява за формою, затвердженою наказом Міністерства соціальної політики України від 09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січня 2023 року №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“Про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затвердження форми Заяви про призначення усіх видів соціальної допомоги та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компенсацій”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зареєстрованим </w:t>
            </w:r>
            <w:bookmarkStart w:id="8" w:name="_GoBack"/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bookmarkEnd w:id="8"/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Міністерстві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юстиції України 23 січня 2023 року за №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540D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145/39201;</w:t>
            </w:r>
          </w:p>
          <w:p w:rsidR="00CD304A" w:rsidRPr="00CD304A" w:rsidRDefault="00CD304A" w:rsidP="00CD304A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копія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ідоцтва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народження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дитини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пред’явленням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оригіналу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CD304A" w:rsidRPr="00CD304A" w:rsidRDefault="00CD304A" w:rsidP="00CD304A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копії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виданих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компетентними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органами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країни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перебування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легалізовані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установленому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порядку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документи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засвідчують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народження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дитини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кордоном,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перекладом на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українську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мов</w:t>
            </w:r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одному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батьків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опікуну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тимчасово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перебуває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за межами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крім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перебувають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території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держави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визнаної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згідно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законом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державою-окупантом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та/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державою-агресором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щодо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));</w:t>
            </w:r>
            <w:proofErr w:type="gramEnd"/>
          </w:p>
          <w:p w:rsidR="00CD304A" w:rsidRPr="00CD304A" w:rsidRDefault="00CD304A" w:rsidP="00CD304A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копія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ішення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встановлення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опіки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опікунам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CD304A" w:rsidRPr="00CD304A" w:rsidRDefault="00CD304A" w:rsidP="00CD304A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копія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ідоцтва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про смерть (в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смерті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дитини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25025E" w:rsidRPr="00EF586F" w:rsidRDefault="00CD304A" w:rsidP="00CD304A">
            <w:pPr>
              <w:shd w:val="clear" w:color="auto" w:fill="FFFFFF"/>
              <w:spacing w:after="0" w:line="240" w:lineRule="auto"/>
              <w:ind w:firstLine="391"/>
              <w:jc w:val="both"/>
              <w:rPr>
                <w:color w:val="000000"/>
              </w:rPr>
            </w:pPr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наявності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письмової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заяви особи, яка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претендує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допомоги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але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станом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здоров’я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або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інших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поважних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причин (догляд за особою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інвалідністю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I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групи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дитиною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інвалідністю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віком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до 18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років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тощо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) не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може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особисто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зібрати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необхідні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документи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збі</w:t>
            </w:r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proofErr w:type="spellEnd"/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зазначених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документів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покладається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органи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призначають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допомогу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25025E" w:rsidRPr="004270CA" w:rsidTr="005C794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10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5C794C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Спосіб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304A" w:rsidRPr="00CD304A" w:rsidRDefault="00CD304A" w:rsidP="00CD304A">
            <w:pPr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паперовій формі при особистому зверненні до сервісних центрів головних управлінь Пенсійного фонду України в областях та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</w:t>
            </w: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Києві, виконавчого органу сільської, селищної, міської, районної у місті (у разі утворення) ради, центрів </w:t>
            </w:r>
            <w:r w:rsidRPr="00CD3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надання адміністративних послуг;</w:t>
            </w:r>
          </w:p>
          <w:p w:rsidR="00CD304A" w:rsidRPr="00CD304A" w:rsidRDefault="00CD304A" w:rsidP="00CD304A">
            <w:pPr>
              <w:tabs>
                <w:tab w:val="left" w:pos="0"/>
                <w:tab w:val="left" w:pos="229"/>
                <w:tab w:val="left" w:pos="709"/>
              </w:tabs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засобами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поштового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зв’язку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Головних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управлінь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в областях та м.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Киє</w:t>
            </w:r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25025E" w:rsidRPr="00BC5DB9" w:rsidRDefault="00CD304A" w:rsidP="00CD304A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електронній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формі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через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вебпортал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мобільний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додаток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Пенсійного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фонду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Єдиний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державний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вебпортал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(Портал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Дія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засобами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іального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вебпорталу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електронних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Мінсоцполітики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накладенням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кваліфікованого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підпису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удосконаленого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підпису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базується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кваліфікованому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сертифікаті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електронного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підпису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(за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технічної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можливості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25025E" w:rsidRPr="00C52E04" w:rsidTr="005C794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1</w:t>
            </w:r>
            <w:proofErr w:type="spellStart"/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</w:t>
            </w:r>
            <w:proofErr w:type="spellEnd"/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5C794C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безоплатність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   Надається б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езоплатно.</w:t>
            </w:r>
          </w:p>
        </w:tc>
      </w:tr>
      <w:tr w:rsidR="0025025E" w:rsidRPr="00B60F10" w:rsidTr="005C794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5C7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Строк надання 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5C794C" w:rsidRDefault="0025025E" w:rsidP="00AD258B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n423"/>
            <w:bookmarkEnd w:id="9"/>
            <w:r w:rsidRPr="00AD25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Заява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розглядається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proofErr w:type="gram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ізніше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ніж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10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днів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після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її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надходження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усіма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необхідними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документами та/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відомостями</w:t>
            </w:r>
            <w:proofErr w:type="spellEnd"/>
            <w:r w:rsidRPr="00AD25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40D79" w:rsidRPr="00540D79" w:rsidRDefault="00540D79" w:rsidP="00AD258B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У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разі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подання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заяви в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електронній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формі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накладенням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кваліфікованого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електронного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ідпису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допомоги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при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народженні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дитини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така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допомога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призначається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не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пізніше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ніж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наступного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робочого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дня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після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отримання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заяви органом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Пенсійного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фонду </w:t>
            </w:r>
            <w:proofErr w:type="spellStart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Pr="00540D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25025E" w:rsidRPr="00B72714" w:rsidTr="005C794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5C7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Перелік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ідстав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відмови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304A" w:rsidRPr="00CD304A" w:rsidRDefault="00CD304A" w:rsidP="00CD304A">
            <w:pPr>
              <w:spacing w:after="0" w:line="240" w:lineRule="auto"/>
              <w:ind w:firstLine="39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Звернення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призначенням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надійшло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ізніше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ніж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через 12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календарних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місяців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дня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народження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дитини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5025E" w:rsidRPr="00AD258B" w:rsidRDefault="00CD304A" w:rsidP="00CD304A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proofErr w:type="gram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разі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народження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мертвої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дитини</w:t>
            </w:r>
            <w:proofErr w:type="spellEnd"/>
            <w:r w:rsidRPr="00CD30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5025E" w:rsidRPr="00FB335B" w:rsidTr="005C794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5C79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304A" w:rsidRPr="00A472EB" w:rsidRDefault="00CD304A" w:rsidP="00CD304A">
            <w:pPr>
              <w:pStyle w:val="a9"/>
              <w:shd w:val="clear" w:color="auto" w:fill="FFFFFF"/>
              <w:tabs>
                <w:tab w:val="left" w:pos="229"/>
              </w:tabs>
              <w:spacing w:before="0" w:beforeAutospacing="0" w:after="0" w:afterAutospacing="0"/>
              <w:ind w:firstLine="390"/>
              <w:jc w:val="both"/>
              <w:rPr>
                <w:sz w:val="28"/>
                <w:szCs w:val="28"/>
              </w:rPr>
            </w:pPr>
            <w:r w:rsidRPr="00A472EB">
              <w:rPr>
                <w:sz w:val="28"/>
                <w:szCs w:val="28"/>
              </w:rPr>
              <w:t>Орган Пенсійного фонду України приймає рішення про призначення допомоги / відмову у наданні допомоги.</w:t>
            </w:r>
          </w:p>
          <w:p w:rsidR="0025025E" w:rsidRPr="00095545" w:rsidRDefault="00CD304A" w:rsidP="00CD304A">
            <w:pPr>
              <w:pStyle w:val="a9"/>
              <w:shd w:val="clear" w:color="auto" w:fill="FFFFFF"/>
              <w:tabs>
                <w:tab w:val="left" w:pos="229"/>
              </w:tabs>
              <w:spacing w:before="0" w:beforeAutospacing="0" w:after="0" w:afterAutospacing="0"/>
              <w:ind w:firstLine="390"/>
              <w:jc w:val="both"/>
              <w:rPr>
                <w:color w:val="000000" w:themeColor="text1"/>
                <w:sz w:val="28"/>
                <w:szCs w:val="28"/>
              </w:rPr>
            </w:pPr>
            <w:r w:rsidRPr="00A472EB">
              <w:rPr>
                <w:sz w:val="28"/>
                <w:szCs w:val="28"/>
              </w:rPr>
              <w:t xml:space="preserve">У разі коли до заяви не додані всі необхідні документи та/або відомості, орган Пенсійного фонду України повідомляє заявника, які документи та/або відомості мають бути подані додатково. Якщо вони будуть подані не пізніше ніж протягом одного місяця з дня одержання </w:t>
            </w:r>
            <w:r w:rsidRPr="00A472EB">
              <w:rPr>
                <w:sz w:val="28"/>
                <w:szCs w:val="28"/>
              </w:rPr>
              <w:lastRenderedPageBreak/>
              <w:t>зазначеного повідомлення, днем (місяцем) звернення за призначенням допомоги вважається день (місяць) прийняття або відправлення заяви.</w:t>
            </w:r>
          </w:p>
        </w:tc>
      </w:tr>
      <w:tr w:rsidR="0025025E" w:rsidRPr="003373C1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025E" w:rsidRPr="00BC5DB9" w:rsidRDefault="0025025E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Способи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отримання</w:t>
            </w:r>
            <w:proofErr w:type="spellEnd"/>
          </w:p>
          <w:p w:rsidR="0025025E" w:rsidRPr="00BC5DB9" w:rsidRDefault="0025025E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відповіді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(результату)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304A" w:rsidRPr="00A472EB" w:rsidRDefault="00CD304A" w:rsidP="00CD304A">
            <w:pPr>
              <w:pStyle w:val="a9"/>
              <w:shd w:val="clear" w:color="auto" w:fill="FFFFFF"/>
              <w:spacing w:before="0" w:beforeAutospacing="0" w:after="0" w:afterAutospacing="0"/>
              <w:ind w:firstLine="390"/>
              <w:jc w:val="both"/>
              <w:textAlignment w:val="baseline"/>
              <w:rPr>
                <w:rStyle w:val="20"/>
                <w:i/>
                <w:iCs/>
                <w:color w:val="333333"/>
                <w:shd w:val="clear" w:color="auto" w:fill="FFFFFF"/>
              </w:rPr>
            </w:pPr>
            <w:r w:rsidRPr="00A472EB">
              <w:rPr>
                <w:sz w:val="28"/>
                <w:szCs w:val="28"/>
              </w:rPr>
              <w:t>Орган Пенсійного фонду України повідомляє про прийняте рішення невідкладно, а за наявності обґрунтованих причин – не більш як через три робочі дні з дня прийняття відповідного рішення, шляхом надсилання повідомлення у паперовій або електронній формі (за наявності адреси електронної пошти).</w:t>
            </w:r>
          </w:p>
          <w:p w:rsidR="0025025E" w:rsidRPr="00095545" w:rsidRDefault="00CD304A" w:rsidP="00CD304A">
            <w:pPr>
              <w:pStyle w:val="a9"/>
              <w:shd w:val="clear" w:color="auto" w:fill="FFFFFF"/>
              <w:spacing w:before="0" w:beforeAutospacing="0" w:after="0" w:afterAutospacing="0"/>
              <w:ind w:firstLine="39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A472EB">
              <w:rPr>
                <w:sz w:val="28"/>
                <w:szCs w:val="28"/>
              </w:rPr>
              <w:t>Якщо заява з необхідними документами та/або відомостями були подані через центр надання адміністративних послуг,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рішення.</w:t>
            </w:r>
          </w:p>
        </w:tc>
      </w:tr>
    </w:tbl>
    <w:p w:rsidR="00747C1B" w:rsidRPr="00FB335B" w:rsidRDefault="00747C1B" w:rsidP="00747C1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0" w:name="n43"/>
      <w:bookmarkEnd w:id="10"/>
    </w:p>
    <w:p w:rsidR="00A56D12" w:rsidRDefault="00A56D12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sectPr w:rsidR="00A56D12" w:rsidSect="00512A76">
      <w:headerReference w:type="default" r:id="rId9"/>
      <w:pgSz w:w="11906" w:h="16838"/>
      <w:pgMar w:top="1134" w:right="567" w:bottom="175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8C5" w:rsidRDefault="001128C5" w:rsidP="004F0DB3">
      <w:pPr>
        <w:spacing w:after="0" w:line="240" w:lineRule="auto"/>
      </w:pPr>
      <w:r>
        <w:separator/>
      </w:r>
    </w:p>
  </w:endnote>
  <w:endnote w:type="continuationSeparator" w:id="0">
    <w:p w:rsidR="001128C5" w:rsidRDefault="001128C5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8C5" w:rsidRDefault="001128C5" w:rsidP="004F0DB3">
      <w:pPr>
        <w:spacing w:after="0" w:line="240" w:lineRule="auto"/>
      </w:pPr>
      <w:r>
        <w:separator/>
      </w:r>
    </w:p>
  </w:footnote>
  <w:footnote w:type="continuationSeparator" w:id="0">
    <w:p w:rsidR="001128C5" w:rsidRDefault="001128C5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035D30" w:rsidRDefault="00720BEC">
        <w:pPr>
          <w:pStyle w:val="a3"/>
          <w:jc w:val="center"/>
        </w:pPr>
        <w:fldSimple w:instr="PAGE   \* MERGEFORMAT">
          <w:r w:rsidR="003373C1">
            <w:rPr>
              <w:noProof/>
            </w:rPr>
            <w:t>6</w:t>
          </w:r>
        </w:fldSimple>
      </w:p>
    </w:sdtContent>
  </w:sdt>
  <w:p w:rsidR="00035D30" w:rsidRDefault="00035D3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358E6"/>
    <w:rsid w:val="00035D30"/>
    <w:rsid w:val="0004399A"/>
    <w:rsid w:val="00043F04"/>
    <w:rsid w:val="00065900"/>
    <w:rsid w:val="00070B3F"/>
    <w:rsid w:val="00090F5C"/>
    <w:rsid w:val="00095E4C"/>
    <w:rsid w:val="000B48C9"/>
    <w:rsid w:val="000D0DDC"/>
    <w:rsid w:val="000F7F9B"/>
    <w:rsid w:val="0010589D"/>
    <w:rsid w:val="001128C5"/>
    <w:rsid w:val="00122F5D"/>
    <w:rsid w:val="00146151"/>
    <w:rsid w:val="0015192D"/>
    <w:rsid w:val="00157AA2"/>
    <w:rsid w:val="00157CCB"/>
    <w:rsid w:val="001620C1"/>
    <w:rsid w:val="00185B9B"/>
    <w:rsid w:val="00185C5D"/>
    <w:rsid w:val="001A5499"/>
    <w:rsid w:val="001B47F9"/>
    <w:rsid w:val="001C3749"/>
    <w:rsid w:val="001C6F68"/>
    <w:rsid w:val="001E6C15"/>
    <w:rsid w:val="00204E00"/>
    <w:rsid w:val="0025025E"/>
    <w:rsid w:val="0025606C"/>
    <w:rsid w:val="00262774"/>
    <w:rsid w:val="00263B79"/>
    <w:rsid w:val="00270526"/>
    <w:rsid w:val="00272F83"/>
    <w:rsid w:val="00273221"/>
    <w:rsid w:val="00276251"/>
    <w:rsid w:val="002817F1"/>
    <w:rsid w:val="0028499F"/>
    <w:rsid w:val="002A726E"/>
    <w:rsid w:val="002D78B0"/>
    <w:rsid w:val="002F1F68"/>
    <w:rsid w:val="002F71CB"/>
    <w:rsid w:val="003001EB"/>
    <w:rsid w:val="00306F10"/>
    <w:rsid w:val="003151E8"/>
    <w:rsid w:val="00330486"/>
    <w:rsid w:val="00332CD3"/>
    <w:rsid w:val="00333FF8"/>
    <w:rsid w:val="003373C1"/>
    <w:rsid w:val="00353F8C"/>
    <w:rsid w:val="00361CDE"/>
    <w:rsid w:val="00364FD3"/>
    <w:rsid w:val="00372A86"/>
    <w:rsid w:val="00387489"/>
    <w:rsid w:val="00395A38"/>
    <w:rsid w:val="003A0FC5"/>
    <w:rsid w:val="003A6F1A"/>
    <w:rsid w:val="003C0248"/>
    <w:rsid w:val="003D0D84"/>
    <w:rsid w:val="003D30CF"/>
    <w:rsid w:val="003D55D0"/>
    <w:rsid w:val="003E02E6"/>
    <w:rsid w:val="003E69D4"/>
    <w:rsid w:val="0040261C"/>
    <w:rsid w:val="00406583"/>
    <w:rsid w:val="00407AA0"/>
    <w:rsid w:val="004258A1"/>
    <w:rsid w:val="004270CA"/>
    <w:rsid w:val="00436C32"/>
    <w:rsid w:val="004376CE"/>
    <w:rsid w:val="00440B8C"/>
    <w:rsid w:val="0044366D"/>
    <w:rsid w:val="00456B8D"/>
    <w:rsid w:val="0048157A"/>
    <w:rsid w:val="00483F22"/>
    <w:rsid w:val="00495542"/>
    <w:rsid w:val="00495CF7"/>
    <w:rsid w:val="004A612A"/>
    <w:rsid w:val="004B15A3"/>
    <w:rsid w:val="004B2CA8"/>
    <w:rsid w:val="004B43BE"/>
    <w:rsid w:val="004E5593"/>
    <w:rsid w:val="004E64EC"/>
    <w:rsid w:val="004F0DB3"/>
    <w:rsid w:val="004F52FB"/>
    <w:rsid w:val="00506C07"/>
    <w:rsid w:val="005114F0"/>
    <w:rsid w:val="00512A76"/>
    <w:rsid w:val="005142C2"/>
    <w:rsid w:val="00515002"/>
    <w:rsid w:val="00520BA7"/>
    <w:rsid w:val="00527608"/>
    <w:rsid w:val="00527A3F"/>
    <w:rsid w:val="00527D26"/>
    <w:rsid w:val="00540D79"/>
    <w:rsid w:val="00540FD3"/>
    <w:rsid w:val="00545B54"/>
    <w:rsid w:val="00553912"/>
    <w:rsid w:val="0055423D"/>
    <w:rsid w:val="005667F1"/>
    <w:rsid w:val="00586F55"/>
    <w:rsid w:val="00590C19"/>
    <w:rsid w:val="0059768D"/>
    <w:rsid w:val="005A0A41"/>
    <w:rsid w:val="005B7C4A"/>
    <w:rsid w:val="005C794C"/>
    <w:rsid w:val="005F0457"/>
    <w:rsid w:val="0060384C"/>
    <w:rsid w:val="00603F9E"/>
    <w:rsid w:val="006077E3"/>
    <w:rsid w:val="00612DDF"/>
    <w:rsid w:val="00615EF3"/>
    <w:rsid w:val="00640D71"/>
    <w:rsid w:val="006579BD"/>
    <w:rsid w:val="00660581"/>
    <w:rsid w:val="00673566"/>
    <w:rsid w:val="006B6DCA"/>
    <w:rsid w:val="006D4B68"/>
    <w:rsid w:val="006D5874"/>
    <w:rsid w:val="006D6D48"/>
    <w:rsid w:val="006E00BC"/>
    <w:rsid w:val="006F06E2"/>
    <w:rsid w:val="006F2B2F"/>
    <w:rsid w:val="006F2DB9"/>
    <w:rsid w:val="006F4986"/>
    <w:rsid w:val="006F6D57"/>
    <w:rsid w:val="00705AD7"/>
    <w:rsid w:val="0071282C"/>
    <w:rsid w:val="00720070"/>
    <w:rsid w:val="00720BEC"/>
    <w:rsid w:val="007237F3"/>
    <w:rsid w:val="00724359"/>
    <w:rsid w:val="0072719F"/>
    <w:rsid w:val="007335C1"/>
    <w:rsid w:val="00736AB3"/>
    <w:rsid w:val="00743820"/>
    <w:rsid w:val="00747C1B"/>
    <w:rsid w:val="0075124F"/>
    <w:rsid w:val="00751CFB"/>
    <w:rsid w:val="00764DAF"/>
    <w:rsid w:val="007827BB"/>
    <w:rsid w:val="00792D74"/>
    <w:rsid w:val="00795F49"/>
    <w:rsid w:val="007A1812"/>
    <w:rsid w:val="007A1DF9"/>
    <w:rsid w:val="007B06D6"/>
    <w:rsid w:val="007B1A28"/>
    <w:rsid w:val="007C1476"/>
    <w:rsid w:val="007E035F"/>
    <w:rsid w:val="007E044B"/>
    <w:rsid w:val="007E10E9"/>
    <w:rsid w:val="007F3F10"/>
    <w:rsid w:val="00806F45"/>
    <w:rsid w:val="00813509"/>
    <w:rsid w:val="00820AB5"/>
    <w:rsid w:val="00826E0D"/>
    <w:rsid w:val="0086099B"/>
    <w:rsid w:val="00885E64"/>
    <w:rsid w:val="0088730E"/>
    <w:rsid w:val="008958A1"/>
    <w:rsid w:val="008C40B7"/>
    <w:rsid w:val="008D4E72"/>
    <w:rsid w:val="008E0E5D"/>
    <w:rsid w:val="008F03DA"/>
    <w:rsid w:val="008F5FCD"/>
    <w:rsid w:val="008F624D"/>
    <w:rsid w:val="008F72D0"/>
    <w:rsid w:val="00902808"/>
    <w:rsid w:val="009439F5"/>
    <w:rsid w:val="00945F14"/>
    <w:rsid w:val="00955FAD"/>
    <w:rsid w:val="00980E25"/>
    <w:rsid w:val="00986F9F"/>
    <w:rsid w:val="0099794B"/>
    <w:rsid w:val="009C5562"/>
    <w:rsid w:val="009D5EBD"/>
    <w:rsid w:val="009D773B"/>
    <w:rsid w:val="009E04D9"/>
    <w:rsid w:val="009E7344"/>
    <w:rsid w:val="00A34D5B"/>
    <w:rsid w:val="00A476A9"/>
    <w:rsid w:val="00A56D12"/>
    <w:rsid w:val="00A60383"/>
    <w:rsid w:val="00A813C9"/>
    <w:rsid w:val="00A85A96"/>
    <w:rsid w:val="00AA2BB0"/>
    <w:rsid w:val="00AA2C13"/>
    <w:rsid w:val="00AA7B31"/>
    <w:rsid w:val="00AB1769"/>
    <w:rsid w:val="00AC2CA1"/>
    <w:rsid w:val="00AD258B"/>
    <w:rsid w:val="00AE436C"/>
    <w:rsid w:val="00AF280F"/>
    <w:rsid w:val="00AF698B"/>
    <w:rsid w:val="00AF7267"/>
    <w:rsid w:val="00B24C0E"/>
    <w:rsid w:val="00B2579E"/>
    <w:rsid w:val="00B35162"/>
    <w:rsid w:val="00B37444"/>
    <w:rsid w:val="00B465DA"/>
    <w:rsid w:val="00B46D29"/>
    <w:rsid w:val="00B60F10"/>
    <w:rsid w:val="00B72714"/>
    <w:rsid w:val="00B74E33"/>
    <w:rsid w:val="00B84610"/>
    <w:rsid w:val="00B908F7"/>
    <w:rsid w:val="00B96DEF"/>
    <w:rsid w:val="00BA058E"/>
    <w:rsid w:val="00BA138F"/>
    <w:rsid w:val="00BC26B2"/>
    <w:rsid w:val="00BC3007"/>
    <w:rsid w:val="00BC5DB9"/>
    <w:rsid w:val="00BD6719"/>
    <w:rsid w:val="00BE0A22"/>
    <w:rsid w:val="00BE62E8"/>
    <w:rsid w:val="00BE7D98"/>
    <w:rsid w:val="00C005CB"/>
    <w:rsid w:val="00C0247B"/>
    <w:rsid w:val="00C02DEC"/>
    <w:rsid w:val="00C33035"/>
    <w:rsid w:val="00C3359A"/>
    <w:rsid w:val="00C42B4B"/>
    <w:rsid w:val="00C44897"/>
    <w:rsid w:val="00C46368"/>
    <w:rsid w:val="00C52E04"/>
    <w:rsid w:val="00C52F85"/>
    <w:rsid w:val="00C5429C"/>
    <w:rsid w:val="00C570BC"/>
    <w:rsid w:val="00C67F2D"/>
    <w:rsid w:val="00C71A09"/>
    <w:rsid w:val="00C90511"/>
    <w:rsid w:val="00CB4E59"/>
    <w:rsid w:val="00CD2D52"/>
    <w:rsid w:val="00CD304A"/>
    <w:rsid w:val="00CD3321"/>
    <w:rsid w:val="00CF0635"/>
    <w:rsid w:val="00D167BA"/>
    <w:rsid w:val="00D31807"/>
    <w:rsid w:val="00D353CA"/>
    <w:rsid w:val="00D428A3"/>
    <w:rsid w:val="00D477C3"/>
    <w:rsid w:val="00D6206B"/>
    <w:rsid w:val="00D644E8"/>
    <w:rsid w:val="00D64B50"/>
    <w:rsid w:val="00D776A8"/>
    <w:rsid w:val="00D80C3B"/>
    <w:rsid w:val="00D96D77"/>
    <w:rsid w:val="00DA3DF2"/>
    <w:rsid w:val="00DA7ACF"/>
    <w:rsid w:val="00DD0760"/>
    <w:rsid w:val="00DD1733"/>
    <w:rsid w:val="00DD718F"/>
    <w:rsid w:val="00DE09E0"/>
    <w:rsid w:val="00DE310C"/>
    <w:rsid w:val="00DF1E8C"/>
    <w:rsid w:val="00E07C96"/>
    <w:rsid w:val="00E30185"/>
    <w:rsid w:val="00E37FD7"/>
    <w:rsid w:val="00E60715"/>
    <w:rsid w:val="00E6749A"/>
    <w:rsid w:val="00E809D3"/>
    <w:rsid w:val="00E81C7D"/>
    <w:rsid w:val="00EB0167"/>
    <w:rsid w:val="00EB637B"/>
    <w:rsid w:val="00EC17A3"/>
    <w:rsid w:val="00ED5295"/>
    <w:rsid w:val="00EE5ED9"/>
    <w:rsid w:val="00F04714"/>
    <w:rsid w:val="00F14718"/>
    <w:rsid w:val="00F14AA1"/>
    <w:rsid w:val="00F53952"/>
    <w:rsid w:val="00F728D3"/>
    <w:rsid w:val="00F77872"/>
    <w:rsid w:val="00F9362A"/>
    <w:rsid w:val="00FA0ABC"/>
    <w:rsid w:val="00FA0F27"/>
    <w:rsid w:val="00FA2E12"/>
    <w:rsid w:val="00FA36C9"/>
    <w:rsid w:val="00FA58C6"/>
    <w:rsid w:val="00FA6CD0"/>
    <w:rsid w:val="00FB335B"/>
    <w:rsid w:val="00FB6EA8"/>
    <w:rsid w:val="00FD1A2B"/>
    <w:rsid w:val="00FE6BA1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paragraph" w:styleId="2">
    <w:name w:val="heading 2"/>
    <w:basedOn w:val="a"/>
    <w:link w:val="20"/>
    <w:uiPriority w:val="99"/>
    <w:qFormat/>
    <w:rsid w:val="00CD30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95F49"/>
    <w:pPr>
      <w:spacing w:after="0" w:line="240" w:lineRule="auto"/>
    </w:pPr>
  </w:style>
  <w:style w:type="paragraph" w:customStyle="1" w:styleId="Default">
    <w:name w:val="Default"/>
    <w:uiPriority w:val="99"/>
    <w:rsid w:val="004270C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styleId="a9">
    <w:name w:val="Normal (Web)"/>
    <w:basedOn w:val="a"/>
    <w:uiPriority w:val="99"/>
    <w:rsid w:val="00427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a">
    <w:name w:val="Hyperlink"/>
    <w:uiPriority w:val="99"/>
    <w:rsid w:val="0025025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CD30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.ternopil@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38EB03-C5C1-4202-8E8E-9C89BABA2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1</Pages>
  <Words>1325</Words>
  <Characters>7555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Tkach</cp:lastModifiedBy>
  <cp:revision>202</cp:revision>
  <cp:lastPrinted>2025-07-14T08:15:00Z</cp:lastPrinted>
  <dcterms:created xsi:type="dcterms:W3CDTF">2021-05-07T06:48:00Z</dcterms:created>
  <dcterms:modified xsi:type="dcterms:W3CDTF">2025-07-15T13:54:00Z</dcterms:modified>
</cp:coreProperties>
</file>