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C52E04" w:rsidRDefault="0043767E" w:rsidP="00B46D29">
      <w:pPr>
        <w:spacing w:after="0" w:line="240" w:lineRule="auto"/>
        <w:ind w:left="5245"/>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23</w:t>
      </w:r>
      <w:r w:rsidR="002D78B0">
        <w:rPr>
          <w:rFonts w:ascii="Times New Roman" w:eastAsia="Times New Roman" w:hAnsi="Times New Roman" w:cs="Times New Roman"/>
          <w:color w:val="000000"/>
          <w:sz w:val="28"/>
          <w:szCs w:val="28"/>
          <w:lang w:val="uk-UA" w:eastAsia="uk-UA"/>
        </w:rPr>
        <w:t xml:space="preserve"> </w:t>
      </w:r>
      <w:r w:rsidR="00BE7D98">
        <w:rPr>
          <w:rFonts w:ascii="Times New Roman" w:eastAsia="Times New Roman" w:hAnsi="Times New Roman" w:cs="Times New Roman"/>
          <w:color w:val="000000"/>
          <w:sz w:val="28"/>
          <w:szCs w:val="28"/>
          <w:lang w:val="uk-UA" w:eastAsia="uk-UA"/>
        </w:rPr>
        <w:t>л</w:t>
      </w:r>
      <w:r w:rsidR="00890244">
        <w:rPr>
          <w:rFonts w:ascii="Times New Roman" w:eastAsia="Times New Roman" w:hAnsi="Times New Roman" w:cs="Times New Roman"/>
          <w:color w:val="000000"/>
          <w:sz w:val="28"/>
          <w:szCs w:val="28"/>
          <w:lang w:val="uk-UA" w:eastAsia="uk-UA"/>
        </w:rPr>
        <w:t>ютого</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890244">
        <w:rPr>
          <w:rFonts w:ascii="Times New Roman" w:eastAsia="Times New Roman" w:hAnsi="Times New Roman" w:cs="Times New Roman"/>
          <w:color w:val="000000"/>
          <w:sz w:val="28"/>
          <w:szCs w:val="28"/>
          <w:lang w:val="uk-UA" w:eastAsia="uk-UA"/>
        </w:rPr>
        <w:t>6</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Pr>
          <w:rFonts w:ascii="Times New Roman" w:eastAsia="Times New Roman" w:hAnsi="Times New Roman" w:cs="Times New Roman"/>
          <w:color w:val="000000"/>
          <w:sz w:val="28"/>
          <w:szCs w:val="28"/>
          <w:lang w:val="uk-UA" w:eastAsia="uk-UA"/>
        </w:rPr>
        <w:t xml:space="preserve"> 97</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7A4C59" w:rsidRPr="009F3389" w:rsidRDefault="007A4C59" w:rsidP="007A4C59">
      <w:pPr>
        <w:pStyle w:val="Default"/>
        <w:jc w:val="center"/>
        <w:rPr>
          <w:b/>
          <w:bCs/>
          <w:color w:val="000000" w:themeColor="text1"/>
          <w:sz w:val="28"/>
          <w:szCs w:val="28"/>
        </w:rPr>
      </w:pPr>
      <w:r w:rsidRPr="009F3389">
        <w:rPr>
          <w:b/>
          <w:bCs/>
          <w:color w:val="000000" w:themeColor="text1"/>
          <w:sz w:val="28"/>
          <w:szCs w:val="28"/>
        </w:rPr>
        <w:t xml:space="preserve">адміністративної послуги з надання </w:t>
      </w:r>
      <w:r w:rsidRPr="009F3389">
        <w:rPr>
          <w:b/>
          <w:bCs/>
          <w:color w:val="000000" w:themeColor="text1"/>
          <w:sz w:val="28"/>
          <w:szCs w:val="28"/>
          <w:shd w:val="clear" w:color="auto" w:fill="FFFFFF"/>
        </w:rPr>
        <w:t xml:space="preserve">державної допомоги </w:t>
      </w:r>
      <w:r w:rsidRPr="009F3389">
        <w:rPr>
          <w:b/>
          <w:bCs/>
          <w:color w:val="000000" w:themeColor="text1"/>
          <w:sz w:val="28"/>
          <w:szCs w:val="28"/>
        </w:rPr>
        <w:t>при усиновленні дитини</w:t>
      </w:r>
    </w:p>
    <w:p w:rsidR="00CD304A" w:rsidRPr="004270CA" w:rsidRDefault="00CD304A" w:rsidP="00CD304A">
      <w:pPr>
        <w:spacing w:after="0" w:line="240" w:lineRule="auto"/>
        <w:rPr>
          <w:rFonts w:ascii="Times New Roman" w:eastAsia="Times New Roman" w:hAnsi="Times New Roman" w:cs="Times New Roman"/>
          <w:b/>
          <w:sz w:val="28"/>
          <w:szCs w:val="28"/>
          <w:lang w:val="uk-UA" w:eastAsia="uk-UA"/>
        </w:rPr>
      </w:pP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 (сервісний центр) (Бережани, Підгайці)</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(Бучач, Монастириська)</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(Гусятин)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(Козова, Зборів)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№7 (сервісний центр) (Ланівці, Шумськ) </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(Підволочиськ, Збараж)</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(м.Тернопіль)</w:t>
      </w:r>
    </w:p>
    <w:p w:rsidR="00AC2CA1" w:rsidRPr="00890244"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№12 (сервісний центр) (Чортків, Заліщики)</w:t>
      </w:r>
    </w:p>
    <w:p w:rsidR="00A00194" w:rsidRPr="00890244" w:rsidRDefault="00A00194" w:rsidP="00AC2CA1">
      <w:pPr>
        <w:spacing w:after="0" w:line="240" w:lineRule="auto"/>
        <w:jc w:val="center"/>
        <w:rPr>
          <w:rFonts w:ascii="Times New Roman" w:eastAsia="Times New Roman" w:hAnsi="Times New Roman" w:cs="Times New Roman"/>
          <w:sz w:val="28"/>
          <w:szCs w:val="28"/>
          <w:lang w:val="uk-UA" w:eastAsia="uk-UA"/>
        </w:rPr>
      </w:pPr>
    </w:p>
    <w:p w:rsidR="00A00194" w:rsidRPr="00474EE4" w:rsidRDefault="00A00194" w:rsidP="00A00194">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lang w:val="uk-UA"/>
        </w:rPr>
      </w:pPr>
      <w:r w:rsidRPr="00474EE4">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474EE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AC2CA1">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AC2CA1" w:rsidRPr="001620C1" w:rsidRDefault="00372A86" w:rsidP="00AC2CA1">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AC2CA1" w:rsidRPr="001620C1">
              <w:rPr>
                <w:rFonts w:ascii="Times New Roman" w:hAnsi="Times New Roman" w:cs="Times New Roman"/>
                <w:color w:val="000000" w:themeColor="text1"/>
                <w:sz w:val="28"/>
                <w:szCs w:val="28"/>
                <w:lang w:eastAsia="uk-UA"/>
              </w:rPr>
              <w:t>ВОГ №1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Тернопільська обл., м. Бережани, вул. Шевченка,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48000, Тернопільська обл., м. Підгайці, вул. Шевченка,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48702, Тернопільська обл., м. Борщів, вул. </w:t>
            </w:r>
            <w:r>
              <w:rPr>
                <w:rFonts w:ascii="Times New Roman" w:hAnsi="Times New Roman" w:cs="Times New Roman"/>
                <w:color w:val="000000" w:themeColor="text1"/>
                <w:sz w:val="28"/>
                <w:szCs w:val="28"/>
                <w:lang w:val="uk-UA" w:eastAsia="uk-UA"/>
              </w:rPr>
              <w:t>Ст.Бандери</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48400, Тернопільська обл., м. Бучач, вул. Генерала Шухевича, 1/ 03544 24430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48300, Тернопільська обл., м. Монастириська, вул. С.Бандери, 1/ 03555 21749</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48201, Тернопільська обл., смт. Гусятин, вул. Незалежності, 50/ 03557 22170</w:t>
            </w:r>
          </w:p>
          <w:p w:rsid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47600, Тернопільська обл., смт. Козова, вул. Грушевського, 26/ 03547 22856</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47201, Тернопільська обл., м. Зборів, вул.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47003, Тернопільська обл., м. Кременець, вул.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47402, Тернопільська обл., м. Ланівці, вул. Грушевського, 13/ 03549 21946</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47100, Тернопільська обл., м.</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Шумськ, вул. І.Франка,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47800, Тернопільська обл., смт.Підволочиськ, вул. Д.Галицького, 67/ 03543 22643</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47302, Тернопільська обл., м. Збараж, вул.Грушевського,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48100, Тернопільська обл., м. Теребовля, вул. 22 Січня,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46018, Тернопільська обл., м. Тернопіль, вул. Кривоноса, 10/ 0352 535154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46002, Тернопільська обл., м. Тернопіль, вул.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AC2CA1" w:rsidRPr="00FE6BA1" w:rsidRDefault="00AC2CA1" w:rsidP="00AC2CA1">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48500, Тернопільська обл., м. Чортків, вул. Шевченка,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48600, Тернопільська обл., м. Заліщики, вул. Грушевського,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474EE4" w:rsidRPr="00497B8F" w:rsidRDefault="00474EE4" w:rsidP="00474EE4">
            <w:pPr>
              <w:widowControl w:val="0"/>
              <w:spacing w:after="0" w:line="240" w:lineRule="auto"/>
              <w:ind w:firstLine="477"/>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t>Понеділок-четвер:</w:t>
            </w:r>
          </w:p>
          <w:p w:rsidR="00474EE4" w:rsidRPr="00497B8F" w:rsidRDefault="00474EE4" w:rsidP="00474EE4">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08:00-18:00</w:t>
            </w:r>
          </w:p>
          <w:p w:rsidR="00474EE4" w:rsidRPr="00497B8F" w:rsidRDefault="00474EE4" w:rsidP="00474EE4">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№1 (м.Підгайці) та</w:t>
            </w:r>
          </w:p>
          <w:p w:rsidR="00474EE4" w:rsidRPr="00497B8F" w:rsidRDefault="00474EE4" w:rsidP="00474EE4">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№3 (м. Монстириська)</w:t>
            </w:r>
          </w:p>
          <w:p w:rsidR="00474EE4" w:rsidRPr="00497B8F" w:rsidRDefault="00474EE4" w:rsidP="00474EE4">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08:00-17:00</w:t>
            </w:r>
          </w:p>
          <w:p w:rsidR="00474EE4" w:rsidRPr="00497B8F" w:rsidRDefault="00474EE4" w:rsidP="00474EE4">
            <w:pPr>
              <w:widowControl w:val="0"/>
              <w:tabs>
                <w:tab w:val="left" w:pos="2053"/>
              </w:tabs>
              <w:spacing w:after="0" w:line="240" w:lineRule="auto"/>
              <w:ind w:firstLine="477"/>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lastRenderedPageBreak/>
              <w:t>П’ятниця:</w:t>
            </w:r>
          </w:p>
          <w:p w:rsidR="00474EE4" w:rsidRPr="00497B8F" w:rsidRDefault="00474EE4" w:rsidP="00474EE4">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08:00-17:00</w:t>
            </w:r>
          </w:p>
          <w:p w:rsidR="00474EE4" w:rsidRPr="00497B8F" w:rsidRDefault="00474EE4" w:rsidP="00474EE4">
            <w:pPr>
              <w:widowControl w:val="0"/>
              <w:tabs>
                <w:tab w:val="left" w:pos="250"/>
                <w:tab w:val="left" w:pos="2729"/>
              </w:tabs>
              <w:spacing w:after="0" w:line="240" w:lineRule="auto"/>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t xml:space="preserve">    Понеділок-п’ятниця:</w:t>
            </w:r>
          </w:p>
          <w:p w:rsidR="00474EE4" w:rsidRPr="00497B8F" w:rsidRDefault="00474EE4" w:rsidP="00474EE4">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07:00-20:00</w:t>
            </w:r>
          </w:p>
          <w:p w:rsidR="00F77872" w:rsidRPr="00BE62E8" w:rsidRDefault="00474EE4" w:rsidP="00474EE4">
            <w:pPr>
              <w:tabs>
                <w:tab w:val="left" w:pos="250"/>
                <w:tab w:val="left" w:pos="2729"/>
              </w:tabs>
              <w:spacing w:after="0" w:line="240" w:lineRule="auto"/>
              <w:jc w:val="center"/>
              <w:rPr>
                <w:rFonts w:ascii="Times New Roman" w:hAnsi="Times New Roman" w:cs="Times New Roman"/>
                <w:sz w:val="28"/>
                <w:szCs w:val="28"/>
              </w:rPr>
            </w:pPr>
            <w:r w:rsidRPr="00497B8F">
              <w:rPr>
                <w:rFonts w:ascii="Times New Roman" w:hAnsi="Times New Roman" w:cs="Times New Roman"/>
                <w:sz w:val="28"/>
                <w:szCs w:val="28"/>
                <w:lang w:val="uk-UA"/>
              </w:rPr>
              <w:t>ВОГ №11 (м.Тернопіль)</w:t>
            </w:r>
          </w:p>
        </w:tc>
      </w:tr>
      <w:tr w:rsidR="00F77872" w:rsidRPr="0043767E"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59768D" w:rsidRDefault="0059768D" w:rsidP="00095E4C">
            <w:pPr>
              <w:spacing w:after="0" w:line="240" w:lineRule="auto"/>
              <w:rPr>
                <w:rFonts w:ascii="Times New Roman" w:eastAsia="Times New Roman" w:hAnsi="Times New Roman" w:cs="Times New Roman"/>
                <w:color w:val="000000" w:themeColor="text1"/>
                <w:sz w:val="28"/>
                <w:szCs w:val="28"/>
                <w:lang w:val="uk-UA" w:eastAsia="uk-UA"/>
              </w:rPr>
            </w:pPr>
            <w:r w:rsidRPr="0059768D">
              <w:rPr>
                <w:rFonts w:ascii="Times New Roman" w:hAnsi="Times New Roman" w:cs="Times New Roman"/>
                <w:sz w:val="28"/>
                <w:szCs w:val="28"/>
              </w:rPr>
              <w:t>Телефон, адреса електронної пошти, вебсайт</w:t>
            </w:r>
          </w:p>
        </w:tc>
        <w:tc>
          <w:tcPr>
            <w:tcW w:w="3231" w:type="pct"/>
            <w:tcBorders>
              <w:top w:val="outset" w:sz="6" w:space="0" w:color="000000"/>
              <w:left w:val="outset" w:sz="6" w:space="0" w:color="000000"/>
              <w:bottom w:val="outset" w:sz="6" w:space="0" w:color="000000"/>
              <w:right w:val="outset" w:sz="6" w:space="0" w:color="000000"/>
            </w:tcBorders>
            <w:hideMark/>
          </w:tcPr>
          <w:p w:rsidR="00C71A09" w:rsidRPr="001620C1" w:rsidRDefault="00F64F64" w:rsidP="00C71A09">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C71A09" w:rsidRPr="001620C1">
                <w:rPr>
                  <w:rFonts w:ascii="Times New Roman" w:hAnsi="Times New Roman" w:cs="Times New Roman"/>
                  <w:color w:val="000000" w:themeColor="text1"/>
                  <w:sz w:val="28"/>
                  <w:szCs w:val="28"/>
                  <w:lang w:eastAsia="uk-UA"/>
                </w:rPr>
                <w:t>gu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ternopil</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pfu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gov</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ua</w:t>
              </w:r>
            </w:hyperlink>
          </w:p>
          <w:p w:rsidR="00F77872" w:rsidRPr="008F5FCD" w:rsidRDefault="00C71A09" w:rsidP="00C71A09">
            <w:pPr>
              <w:tabs>
                <w:tab w:val="left" w:pos="288"/>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https</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www</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ua</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20AB5">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4270CA" w:rsidRPr="00095545" w:rsidRDefault="002A726E" w:rsidP="004270CA">
            <w:pPr>
              <w:pStyle w:val="a9"/>
              <w:shd w:val="clear" w:color="auto" w:fill="FFFFFF"/>
              <w:tabs>
                <w:tab w:val="left" w:pos="229"/>
              </w:tabs>
              <w:spacing w:before="0" w:beforeAutospacing="0" w:after="0" w:afterAutospacing="0"/>
              <w:ind w:firstLine="390"/>
              <w:jc w:val="both"/>
              <w:rPr>
                <w:color w:val="000000" w:themeColor="text1"/>
                <w:sz w:val="28"/>
                <w:szCs w:val="28"/>
              </w:rPr>
            </w:pPr>
            <w:r>
              <w:rPr>
                <w:sz w:val="28"/>
                <w:szCs w:val="28"/>
              </w:rPr>
              <w:t xml:space="preserve"> </w:t>
            </w:r>
            <w:r w:rsidR="004270CA" w:rsidRPr="00095545">
              <w:rPr>
                <w:color w:val="000000" w:themeColor="text1"/>
                <w:sz w:val="28"/>
                <w:szCs w:val="28"/>
              </w:rPr>
              <w:t>Закон України “Про державну допомогу сім’ям з дітьми”;</w:t>
            </w:r>
          </w:p>
          <w:p w:rsidR="00C52E04" w:rsidRPr="004270CA" w:rsidRDefault="00A00194" w:rsidP="004270CA">
            <w:pPr>
              <w:tabs>
                <w:tab w:val="left" w:pos="23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A00194">
              <w:rPr>
                <w:rFonts w:ascii="Times New Roman" w:hAnsi="Times New Roman" w:cs="Times New Roman"/>
                <w:color w:val="000000" w:themeColor="text1"/>
                <w:sz w:val="28"/>
                <w:szCs w:val="28"/>
              </w:rPr>
              <w:t xml:space="preserve">       </w:t>
            </w:r>
            <w:r w:rsidR="004270CA" w:rsidRPr="004270CA">
              <w:rPr>
                <w:rFonts w:ascii="Times New Roman" w:hAnsi="Times New Roman" w:cs="Times New Roman"/>
                <w:color w:val="000000" w:themeColor="text1"/>
                <w:sz w:val="28"/>
                <w:szCs w:val="28"/>
              </w:rPr>
              <w:t>Закон України “Про адміністративні послуги”.</w:t>
            </w:r>
          </w:p>
        </w:tc>
      </w:tr>
      <w:tr w:rsidR="00C52E04" w:rsidRPr="00CD304A"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7A4C59" w:rsidRPr="00890244" w:rsidRDefault="00CD304A" w:rsidP="007A4C59">
            <w:pPr>
              <w:tabs>
                <w:tab w:val="left" w:pos="229"/>
              </w:tabs>
              <w:spacing w:after="0" w:line="240" w:lineRule="auto"/>
              <w:ind w:firstLine="390"/>
              <w:jc w:val="both"/>
              <w:rPr>
                <w:rFonts w:ascii="Times New Roman" w:hAnsi="Times New Roman" w:cs="Times New Roman"/>
                <w:color w:val="000000" w:themeColor="text1"/>
                <w:sz w:val="28"/>
                <w:szCs w:val="28"/>
                <w:lang w:val="uk-UA"/>
              </w:rPr>
            </w:pPr>
            <w:bookmarkStart w:id="1" w:name="n4"/>
            <w:bookmarkEnd w:id="1"/>
            <w:r w:rsidRPr="007A4C59">
              <w:rPr>
                <w:rFonts w:ascii="Times New Roman" w:hAnsi="Times New Roman" w:cs="Times New Roman"/>
                <w:sz w:val="28"/>
                <w:szCs w:val="28"/>
                <w:lang w:val="uk-UA"/>
              </w:rPr>
              <w:t xml:space="preserve"> </w:t>
            </w:r>
            <w:r w:rsidR="007A4C59" w:rsidRPr="00890244">
              <w:rPr>
                <w:rFonts w:ascii="Times New Roman" w:hAnsi="Times New Roman" w:cs="Times New Roman"/>
                <w:color w:val="000000" w:themeColor="text1"/>
                <w:sz w:val="28"/>
                <w:szCs w:val="28"/>
                <w:lang w:val="uk-UA"/>
              </w:rPr>
              <w:t xml:space="preserve">Постанова Кабінету Міністрів України </w:t>
            </w:r>
            <w:r w:rsidR="007A4C59" w:rsidRPr="00890244">
              <w:rPr>
                <w:rFonts w:ascii="Times New Roman" w:hAnsi="Times New Roman" w:cs="Times New Roman"/>
                <w:color w:val="000000" w:themeColor="text1"/>
                <w:sz w:val="28"/>
                <w:szCs w:val="28"/>
                <w:lang w:val="uk-UA"/>
              </w:rPr>
              <w:br/>
              <w:t xml:space="preserve"> від</w:t>
            </w:r>
            <w:r w:rsidR="007A4C59" w:rsidRPr="007A4C59">
              <w:rPr>
                <w:rFonts w:ascii="Times New Roman" w:hAnsi="Times New Roman" w:cs="Times New Roman"/>
                <w:color w:val="000000" w:themeColor="text1"/>
                <w:sz w:val="28"/>
                <w:szCs w:val="28"/>
              </w:rPr>
              <w:t> </w:t>
            </w:r>
            <w:r w:rsidR="007A4C59" w:rsidRPr="00890244">
              <w:rPr>
                <w:rFonts w:ascii="Times New Roman" w:hAnsi="Times New Roman" w:cs="Times New Roman"/>
                <w:color w:val="000000" w:themeColor="text1"/>
                <w:sz w:val="28"/>
                <w:szCs w:val="28"/>
                <w:lang w:val="uk-UA"/>
              </w:rPr>
              <w:t>27 грудня 2001 року №</w:t>
            </w:r>
            <w:r w:rsidR="007A4C59" w:rsidRPr="007A4C59">
              <w:rPr>
                <w:rFonts w:ascii="Times New Roman" w:hAnsi="Times New Roman" w:cs="Times New Roman"/>
                <w:color w:val="000000" w:themeColor="text1"/>
                <w:sz w:val="28"/>
                <w:szCs w:val="28"/>
              </w:rPr>
              <w:t> </w:t>
            </w:r>
            <w:r w:rsidR="007A4C59" w:rsidRPr="00890244">
              <w:rPr>
                <w:rFonts w:ascii="Times New Roman" w:hAnsi="Times New Roman" w:cs="Times New Roman"/>
                <w:color w:val="000000" w:themeColor="text1"/>
                <w:sz w:val="28"/>
                <w:szCs w:val="28"/>
                <w:lang w:val="uk-UA"/>
              </w:rPr>
              <w:t>1751 “Про затвердження Порядку призначення і виплати державної допомоги сім’ям з дітьми”</w:t>
            </w:r>
            <w:r w:rsidR="00890244" w:rsidRPr="00890244">
              <w:rPr>
                <w:rFonts w:ascii="Times New Roman" w:hAnsi="Times New Roman" w:cs="Times New Roman"/>
                <w:color w:val="000000" w:themeColor="text1"/>
                <w:sz w:val="28"/>
                <w:szCs w:val="28"/>
                <w:lang w:val="uk-UA"/>
              </w:rPr>
              <w:t>(в редакції постанови Кабінету Міністрів України від 31</w:t>
            </w:r>
            <w:r w:rsidR="00890244" w:rsidRPr="00890244">
              <w:rPr>
                <w:rFonts w:ascii="Times New Roman" w:hAnsi="Times New Roman" w:cs="Times New Roman"/>
                <w:color w:val="000000" w:themeColor="text1"/>
                <w:sz w:val="28"/>
                <w:szCs w:val="28"/>
              </w:rPr>
              <w:t> </w:t>
            </w:r>
            <w:r w:rsidR="00890244" w:rsidRPr="00890244">
              <w:rPr>
                <w:rFonts w:ascii="Times New Roman" w:hAnsi="Times New Roman" w:cs="Times New Roman"/>
                <w:color w:val="000000" w:themeColor="text1"/>
                <w:sz w:val="28"/>
                <w:szCs w:val="28"/>
                <w:lang w:val="uk-UA"/>
              </w:rPr>
              <w:t>грудня 2025 року № 1805);</w:t>
            </w:r>
          </w:p>
          <w:p w:rsidR="0044366D" w:rsidRPr="00CD304A" w:rsidRDefault="007A4C59" w:rsidP="006C0ADE">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 xml:space="preserve">      </w:t>
            </w:r>
            <w:r w:rsidRPr="007A4C59">
              <w:rPr>
                <w:rFonts w:ascii="Times New Roman" w:hAnsi="Times New Roman" w:cs="Times New Roman"/>
                <w:color w:val="000000" w:themeColor="text1"/>
                <w:sz w:val="28"/>
                <w:szCs w:val="28"/>
              </w:rPr>
              <w:t xml:space="preserve">постанова Кабінету Міністрів України </w:t>
            </w:r>
            <w:r w:rsidRPr="007A4C59">
              <w:rPr>
                <w:rFonts w:ascii="Times New Roman" w:hAnsi="Times New Roman" w:cs="Times New Roman"/>
                <w:color w:val="000000" w:themeColor="text1"/>
                <w:sz w:val="28"/>
                <w:szCs w:val="28"/>
              </w:rPr>
              <w:br/>
            </w:r>
            <w:r w:rsidRPr="00890244">
              <w:rPr>
                <w:rFonts w:ascii="Times New Roman" w:hAnsi="Times New Roman" w:cs="Times New Roman"/>
                <w:color w:val="000000" w:themeColor="text1"/>
                <w:sz w:val="28"/>
                <w:szCs w:val="28"/>
              </w:rPr>
              <w:t>від </w:t>
            </w:r>
            <w:r w:rsidR="00890244" w:rsidRPr="00890244">
              <w:rPr>
                <w:rFonts w:ascii="Times New Roman" w:hAnsi="Times New Roman" w:cs="Times New Roman"/>
                <w:color w:val="000000" w:themeColor="text1"/>
                <w:sz w:val="28"/>
                <w:szCs w:val="28"/>
              </w:rPr>
              <w:t>25 червня 2025 року № 765 “Деякі питання призначення та виплати державних соціальних допомог, соціальних стипендій органами Пенсійного фонду України” (далі – постанова № 765).</w:t>
            </w:r>
          </w:p>
        </w:tc>
      </w:tr>
      <w:tr w:rsidR="0004399A" w:rsidRPr="0043767E"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r w:rsidRPr="006E00BC">
              <w:rPr>
                <w:rFonts w:ascii="Times New Roman" w:hAnsi="Times New Roman" w:cs="Times New Roman"/>
                <w:sz w:val="28"/>
                <w:szCs w:val="28"/>
              </w:rPr>
              <w:t>Акти центральних</w:t>
            </w:r>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hAnsi="Times New Roman" w:cs="Times New Roman"/>
                <w:sz w:val="28"/>
                <w:szCs w:val="28"/>
              </w:rPr>
              <w:t>органів виконавчої влади</w:t>
            </w:r>
          </w:p>
        </w:tc>
        <w:tc>
          <w:tcPr>
            <w:tcW w:w="3231" w:type="pct"/>
            <w:tcBorders>
              <w:top w:val="outset" w:sz="6" w:space="0" w:color="000000"/>
              <w:left w:val="outset" w:sz="6" w:space="0" w:color="000000"/>
              <w:bottom w:val="outset" w:sz="6" w:space="0" w:color="000000"/>
              <w:right w:val="outset" w:sz="6" w:space="0" w:color="000000"/>
            </w:tcBorders>
            <w:hideMark/>
          </w:tcPr>
          <w:p w:rsidR="0004399A" w:rsidRPr="006C0ADE" w:rsidRDefault="006C0ADE" w:rsidP="007A4C59">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sidRPr="006C0ADE">
              <w:rPr>
                <w:rFonts w:ascii="Times New Roman" w:hAnsi="Times New Roman" w:cs="Times New Roman"/>
                <w:sz w:val="28"/>
                <w:szCs w:val="28"/>
                <w:lang w:val="uk-UA"/>
              </w:rPr>
              <w:t xml:space="preserve">      Положення про організацію прийому та обслуговування осіб, які звертаються до органів Пенсійного фонду України, затверджене постановою правління Пенсійного фонду України від 30 липня 2015 року № 13-1, зареєстроване в Міністерстві юстиції України 18 серпня 2015 року за №</w:t>
            </w:r>
            <w:r w:rsidRPr="006C0ADE">
              <w:rPr>
                <w:rFonts w:ascii="Times New Roman" w:hAnsi="Times New Roman" w:cs="Times New Roman"/>
                <w:sz w:val="28"/>
                <w:szCs w:val="28"/>
              </w:rPr>
              <w:t> </w:t>
            </w:r>
            <w:r w:rsidRPr="006C0ADE">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25025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7A4C59" w:rsidRPr="007A4C59" w:rsidRDefault="007A4C59" w:rsidP="007A4C59">
            <w:pPr>
              <w:pStyle w:val="Default"/>
              <w:tabs>
                <w:tab w:val="left" w:pos="229"/>
              </w:tabs>
              <w:ind w:firstLine="372"/>
              <w:jc w:val="both"/>
              <w:rPr>
                <w:color w:val="000000" w:themeColor="text1"/>
                <w:sz w:val="28"/>
                <w:szCs w:val="28"/>
              </w:rPr>
            </w:pPr>
            <w:bookmarkStart w:id="2" w:name="n2163"/>
            <w:bookmarkStart w:id="3" w:name="n2172"/>
            <w:bookmarkStart w:id="4" w:name="n2190"/>
            <w:bookmarkStart w:id="5" w:name="n2199"/>
            <w:bookmarkStart w:id="6" w:name="n2205"/>
            <w:bookmarkEnd w:id="2"/>
            <w:bookmarkEnd w:id="3"/>
            <w:bookmarkEnd w:id="4"/>
            <w:bookmarkEnd w:id="5"/>
            <w:bookmarkEnd w:id="6"/>
            <w:r w:rsidRPr="007A4C59">
              <w:rPr>
                <w:color w:val="000000" w:themeColor="text1"/>
                <w:sz w:val="28"/>
                <w:szCs w:val="28"/>
              </w:rPr>
              <w:t xml:space="preserve">Громадяни України, які постійно проживають на її території та усиновили дитину із числа дітей-сиріт, дітей, позбавлених батьківського піклування, або дитину, батьки якої дали згоду на її усиновлення (крім випадку усиновлення одним з подружжя дитини іншого з подружжя). </w:t>
            </w:r>
          </w:p>
          <w:p w:rsidR="00C52E04" w:rsidRPr="00CD304A" w:rsidRDefault="007A4C59" w:rsidP="007A4C59">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 xml:space="preserve">       </w:t>
            </w:r>
            <w:r w:rsidRPr="007A4C59">
              <w:rPr>
                <w:rFonts w:ascii="Times New Roman" w:hAnsi="Times New Roman" w:cs="Times New Roman"/>
                <w:color w:val="000000" w:themeColor="text1"/>
                <w:sz w:val="28"/>
                <w:szCs w:val="28"/>
              </w:rPr>
              <w:t xml:space="preserve">У разі, якщо усиновлювачами є подружжя – </w:t>
            </w:r>
            <w:r w:rsidRPr="007A4C59">
              <w:rPr>
                <w:rFonts w:ascii="Times New Roman" w:hAnsi="Times New Roman" w:cs="Times New Roman"/>
                <w:color w:val="000000" w:themeColor="text1"/>
                <w:sz w:val="28"/>
                <w:szCs w:val="28"/>
              </w:rPr>
              <w:lastRenderedPageBreak/>
              <w:t>правона допомогу при усиновленні дитини має один з них на їх розсуд.</w:t>
            </w:r>
          </w:p>
        </w:tc>
      </w:tr>
      <w:tr w:rsidR="00C52E04" w:rsidRPr="0043767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4E5593" w:rsidRDefault="004E5593"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4E5593">
              <w:rPr>
                <w:rFonts w:ascii="Times New Roman" w:hAnsi="Times New Roman" w:cs="Times New Roman"/>
                <w:sz w:val="28"/>
                <w:szCs w:val="28"/>
              </w:rPr>
              <w:t>Підстава для отримання 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7A4C59" w:rsidRDefault="0025025E" w:rsidP="00044C53">
            <w:pPr>
              <w:tabs>
                <w:tab w:val="left" w:pos="334"/>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color w:val="000000"/>
                <w:sz w:val="28"/>
                <w:szCs w:val="28"/>
                <w:lang w:val="uk-UA"/>
              </w:rPr>
              <w:t xml:space="preserve">   </w:t>
            </w:r>
            <w:r w:rsidR="007A4C59" w:rsidRPr="007A4C59">
              <w:rPr>
                <w:rFonts w:ascii="Times New Roman" w:hAnsi="Times New Roman" w:cs="Times New Roman"/>
                <w:color w:val="000000" w:themeColor="text1"/>
                <w:sz w:val="28"/>
                <w:szCs w:val="28"/>
                <w:lang w:val="uk-UA"/>
              </w:rPr>
              <w:t>Звернення до суб’єкта надання адміністративної послуги / виконавчого органу сільської, селищної, міської,районної в місті (у разі утворення) ради / центр</w:t>
            </w:r>
            <w:r w:rsidR="00044C53">
              <w:rPr>
                <w:rFonts w:ascii="Times New Roman" w:hAnsi="Times New Roman" w:cs="Times New Roman"/>
                <w:color w:val="000000" w:themeColor="text1"/>
                <w:sz w:val="28"/>
                <w:szCs w:val="28"/>
                <w:lang w:val="uk-UA"/>
              </w:rPr>
              <w:t>у</w:t>
            </w:r>
            <w:r w:rsidR="007A4C59" w:rsidRPr="007A4C59">
              <w:rPr>
                <w:rFonts w:ascii="Times New Roman" w:hAnsi="Times New Roman" w:cs="Times New Roman"/>
                <w:color w:val="000000" w:themeColor="text1"/>
                <w:sz w:val="28"/>
                <w:szCs w:val="28"/>
                <w:lang w:val="uk-UA"/>
              </w:rPr>
              <w:t xml:space="preserve"> надання адміністративних послуг.</w:t>
            </w:r>
          </w:p>
        </w:tc>
      </w:tr>
      <w:tr w:rsidR="0025025E" w:rsidRPr="0043767E"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Перелік необхідних документів</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B67973" w:rsidRPr="00B67973" w:rsidRDefault="00B67973" w:rsidP="00B67973">
            <w:pPr>
              <w:shd w:val="clear" w:color="auto" w:fill="FFFFFF"/>
              <w:spacing w:after="0" w:line="240" w:lineRule="auto"/>
              <w:ind w:firstLine="448"/>
              <w:jc w:val="both"/>
              <w:rPr>
                <w:rFonts w:ascii="Times New Roman" w:hAnsi="Times New Roman" w:cs="Times New Roman"/>
                <w:color w:val="000000" w:themeColor="text1"/>
                <w:sz w:val="28"/>
                <w:szCs w:val="28"/>
                <w:lang w:val="uk-UA"/>
              </w:rPr>
            </w:pPr>
            <w:bookmarkStart w:id="7" w:name="n506"/>
            <w:bookmarkEnd w:id="7"/>
            <w:r w:rsidRPr="00B67973">
              <w:rPr>
                <w:rFonts w:ascii="Times New Roman" w:hAnsi="Times New Roman" w:cs="Times New Roman"/>
                <w:color w:val="000000" w:themeColor="text1"/>
                <w:sz w:val="28"/>
                <w:szCs w:val="28"/>
                <w:lang w:val="uk-UA"/>
              </w:rPr>
              <w:t>Заявник, особа якого посвідчується паспортом громадянина України</w:t>
            </w:r>
            <w:r w:rsidRPr="00B67973">
              <w:rPr>
                <w:rFonts w:ascii="Times New Roman" w:hAnsi="Times New Roman" w:cs="Times New Roman"/>
                <w:color w:val="000000" w:themeColor="text1"/>
                <w:sz w:val="28"/>
                <w:szCs w:val="28"/>
                <w:shd w:val="clear" w:color="auto" w:fill="FFFFFF"/>
                <w:lang w:val="uk-UA"/>
              </w:rPr>
              <w:t xml:space="preserve"> або іншим документом, що посвідчує особу, </w:t>
            </w:r>
            <w:r w:rsidRPr="00B67973">
              <w:rPr>
                <w:rFonts w:ascii="Times New Roman" w:hAnsi="Times New Roman" w:cs="Times New Roman"/>
                <w:color w:val="000000" w:themeColor="text1"/>
                <w:sz w:val="28"/>
                <w:szCs w:val="28"/>
                <w:lang w:val="uk-UA"/>
              </w:rPr>
              <w:t>пред’являє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B67973" w:rsidRPr="00B67973" w:rsidRDefault="00B67973" w:rsidP="00B67973">
            <w:pPr>
              <w:shd w:val="clear" w:color="auto" w:fill="FFFFFF"/>
              <w:spacing w:after="0" w:line="240" w:lineRule="auto"/>
              <w:ind w:firstLine="448"/>
              <w:jc w:val="both"/>
              <w:rPr>
                <w:rFonts w:ascii="Times New Roman" w:hAnsi="Times New Roman" w:cs="Times New Roman"/>
                <w:color w:val="000000" w:themeColor="text1"/>
                <w:sz w:val="28"/>
                <w:szCs w:val="28"/>
                <w:lang w:val="uk-UA"/>
              </w:rPr>
            </w:pPr>
            <w:r w:rsidRPr="00B67973">
              <w:rPr>
                <w:rFonts w:ascii="Times New Roman" w:hAnsi="Times New Roman" w:cs="Times New Roman"/>
                <w:color w:val="000000" w:themeColor="text1"/>
                <w:sz w:val="28"/>
                <w:szCs w:val="28"/>
                <w:lang w:val="uk-UA"/>
              </w:rPr>
              <w:t xml:space="preserve">заява за формою, затвердженою </w:t>
            </w:r>
            <w:r w:rsidR="0053413F">
              <w:rPr>
                <w:rFonts w:ascii="Times New Roman" w:hAnsi="Times New Roman" w:cs="Times New Roman"/>
                <w:color w:val="000000" w:themeColor="text1"/>
                <w:sz w:val="28"/>
                <w:szCs w:val="28"/>
                <w:lang w:val="uk-UA"/>
              </w:rPr>
              <w:t>постановою №765;</w:t>
            </w:r>
          </w:p>
          <w:p w:rsidR="00B67973" w:rsidRPr="00B67973" w:rsidRDefault="00B67973" w:rsidP="00B67973">
            <w:pPr>
              <w:shd w:val="clear" w:color="auto" w:fill="FFFFFF"/>
              <w:spacing w:after="0" w:line="240" w:lineRule="auto"/>
              <w:ind w:firstLine="448"/>
              <w:jc w:val="both"/>
              <w:rPr>
                <w:rFonts w:ascii="Times New Roman" w:hAnsi="Times New Roman" w:cs="Times New Roman"/>
                <w:color w:val="000000" w:themeColor="text1"/>
                <w:sz w:val="28"/>
                <w:szCs w:val="28"/>
              </w:rPr>
            </w:pPr>
            <w:r w:rsidRPr="00B67973">
              <w:rPr>
                <w:rFonts w:ascii="Times New Roman" w:hAnsi="Times New Roman" w:cs="Times New Roman"/>
                <w:color w:val="000000" w:themeColor="text1"/>
                <w:sz w:val="28"/>
                <w:szCs w:val="28"/>
              </w:rPr>
              <w:t xml:space="preserve">копія свідоцтва про народження дитини, виданого державним органом реєстрації актів цивільного стану після внесення змін до актового запису про народження дитини на підставі рішення суду про усиновлення дитини; </w:t>
            </w:r>
          </w:p>
          <w:p w:rsidR="00B67973" w:rsidRPr="00B67973" w:rsidRDefault="00B67973" w:rsidP="00B67973">
            <w:pPr>
              <w:shd w:val="clear" w:color="auto" w:fill="FFFFFF"/>
              <w:spacing w:after="0" w:line="240" w:lineRule="auto"/>
              <w:ind w:firstLine="448"/>
              <w:jc w:val="both"/>
              <w:rPr>
                <w:rFonts w:ascii="Times New Roman" w:hAnsi="Times New Roman" w:cs="Times New Roman"/>
                <w:color w:val="000000" w:themeColor="text1"/>
                <w:sz w:val="28"/>
                <w:szCs w:val="28"/>
              </w:rPr>
            </w:pPr>
            <w:r w:rsidRPr="00B67973">
              <w:rPr>
                <w:rFonts w:ascii="Times New Roman" w:hAnsi="Times New Roman" w:cs="Times New Roman"/>
                <w:color w:val="000000" w:themeColor="text1"/>
                <w:sz w:val="28"/>
                <w:szCs w:val="28"/>
              </w:rPr>
              <w:t>рішення суду про усиновлення дитини.</w:t>
            </w:r>
          </w:p>
          <w:p w:rsidR="0025025E" w:rsidRDefault="00B67973" w:rsidP="00B67973">
            <w:pPr>
              <w:shd w:val="clear" w:color="auto" w:fill="FFFFFF"/>
              <w:spacing w:after="0" w:line="240" w:lineRule="auto"/>
              <w:ind w:firstLine="391"/>
              <w:jc w:val="both"/>
              <w:rPr>
                <w:color w:val="000000" w:themeColor="text1"/>
                <w:shd w:val="clear" w:color="auto" w:fill="FFFFFF"/>
                <w:lang w:val="uk-UA"/>
              </w:rPr>
            </w:pPr>
            <w:r w:rsidRPr="00B67973">
              <w:rPr>
                <w:rFonts w:ascii="Times New Roman" w:hAnsi="Times New Roman" w:cs="Times New Roman"/>
                <w:color w:val="000000" w:themeColor="text1"/>
                <w:sz w:val="28"/>
                <w:szCs w:val="28"/>
                <w:shd w:val="clear" w:color="auto" w:fill="FFFFFF"/>
              </w:rPr>
              <w:t>За наявності письмової заяви особи, яка претендує на призначення допомоги, але за станом здоров’я або з інших поважних причин (догляд за особою з інвалідністю I групи, дитиною з інвалідністю віком до 18 років тощо) не може особисто зібрати необхідні документи, збір зазначених документів покладається на органи, що призначають допомогу</w:t>
            </w:r>
            <w:r w:rsidRPr="009F3389">
              <w:rPr>
                <w:color w:val="000000" w:themeColor="text1"/>
                <w:shd w:val="clear" w:color="auto" w:fill="FFFFFF"/>
              </w:rPr>
              <w:t>.</w:t>
            </w:r>
          </w:p>
          <w:p w:rsidR="0053413F" w:rsidRPr="0053413F" w:rsidRDefault="0053413F" w:rsidP="00B67973">
            <w:pPr>
              <w:shd w:val="clear" w:color="auto" w:fill="FFFFFF"/>
              <w:spacing w:after="0" w:line="240" w:lineRule="auto"/>
              <w:ind w:firstLine="391"/>
              <w:jc w:val="both"/>
              <w:rPr>
                <w:color w:val="000000"/>
                <w:lang w:val="uk-UA"/>
              </w:rPr>
            </w:pPr>
            <w:r w:rsidRPr="0053413F">
              <w:rPr>
                <w:rFonts w:ascii="Times New Roman" w:hAnsi="Times New Roman" w:cs="Times New Roman"/>
                <w:color w:val="000000" w:themeColor="text1"/>
                <w:sz w:val="28"/>
                <w:szCs w:val="28"/>
                <w:lang w:val="uk-UA"/>
              </w:rPr>
              <w:t xml:space="preserve">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w:t>
            </w:r>
            <w:r w:rsidRPr="0053413F">
              <w:rPr>
                <w:rFonts w:ascii="Times New Roman" w:hAnsi="Times New Roman" w:cs="Times New Roman"/>
                <w:color w:val="000000" w:themeColor="text1"/>
                <w:sz w:val="28"/>
                <w:szCs w:val="28"/>
                <w:lang w:val="uk-UA"/>
              </w:rPr>
              <w:lastRenderedPageBreak/>
              <w:t>отримані / підтверджені шляхом електронної інформаційної взаємодії з інформаційно-комунікаційними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25025E" w:rsidRPr="004270CA"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pStyle w:val="a8"/>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Спосіб подання</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документів</w:t>
            </w:r>
          </w:p>
        </w:tc>
        <w:tc>
          <w:tcPr>
            <w:tcW w:w="3231" w:type="pct"/>
            <w:tcBorders>
              <w:top w:val="outset" w:sz="6" w:space="0" w:color="000000"/>
              <w:left w:val="outset" w:sz="6" w:space="0" w:color="000000"/>
              <w:bottom w:val="outset" w:sz="6" w:space="0" w:color="000000"/>
              <w:right w:val="outset" w:sz="6" w:space="0" w:color="000000"/>
            </w:tcBorders>
            <w:hideMark/>
          </w:tcPr>
          <w:p w:rsidR="00700E0C" w:rsidRPr="00700E0C" w:rsidRDefault="00700E0C" w:rsidP="00A00194">
            <w:pPr>
              <w:spacing w:after="0" w:line="240" w:lineRule="auto"/>
              <w:ind w:firstLine="390"/>
              <w:jc w:val="both"/>
              <w:rPr>
                <w:rFonts w:ascii="Times New Roman" w:hAnsi="Times New Roman" w:cs="Times New Roman"/>
                <w:color w:val="000000" w:themeColor="text1"/>
                <w:sz w:val="28"/>
                <w:szCs w:val="28"/>
                <w:lang w:val="uk-UA"/>
              </w:rPr>
            </w:pPr>
            <w:r w:rsidRPr="00700E0C">
              <w:rPr>
                <w:rFonts w:ascii="Times New Roman" w:hAnsi="Times New Roman" w:cs="Times New Roman"/>
                <w:color w:val="000000" w:themeColor="text1"/>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Pr="00700E0C">
              <w:rPr>
                <w:rFonts w:ascii="Times New Roman" w:hAnsi="Times New Roman" w:cs="Times New Roman"/>
                <w:color w:val="000000" w:themeColor="text1"/>
                <w:sz w:val="28"/>
                <w:szCs w:val="28"/>
              </w:rPr>
              <w:t> </w:t>
            </w:r>
            <w:r w:rsidRPr="00700E0C">
              <w:rPr>
                <w:rFonts w:ascii="Times New Roman" w:hAnsi="Times New Roman" w:cs="Times New Roman"/>
                <w:color w:val="000000" w:themeColor="text1"/>
                <w:sz w:val="28"/>
                <w:szCs w:val="28"/>
                <w:lang w:val="uk-UA"/>
              </w:rPr>
              <w:t>м.</w:t>
            </w:r>
            <w:r w:rsidRPr="00700E0C">
              <w:rPr>
                <w:rFonts w:ascii="Times New Roman" w:hAnsi="Times New Roman" w:cs="Times New Roman"/>
                <w:color w:val="000000" w:themeColor="text1"/>
                <w:sz w:val="28"/>
                <w:szCs w:val="28"/>
              </w:rPr>
              <w:t> </w:t>
            </w:r>
            <w:r w:rsidRPr="00700E0C">
              <w:rPr>
                <w:rFonts w:ascii="Times New Roman" w:hAnsi="Times New Roman" w:cs="Times New Roman"/>
                <w:color w:val="000000" w:themeColor="text1"/>
                <w:sz w:val="28"/>
                <w:szCs w:val="28"/>
                <w:lang w:val="uk-UA"/>
              </w:rPr>
              <w:t>Києві, виконавчого органу сільської, селищної, міської, районної в місті (у разі утворення) ради, центрів надання адміністративних послуг;</w:t>
            </w:r>
          </w:p>
          <w:p w:rsidR="00700E0C" w:rsidRPr="00700E0C" w:rsidRDefault="00700E0C" w:rsidP="00A00194">
            <w:pPr>
              <w:tabs>
                <w:tab w:val="left" w:pos="0"/>
                <w:tab w:val="left" w:pos="229"/>
                <w:tab w:val="left" w:pos="709"/>
              </w:tabs>
              <w:spacing w:after="0" w:line="240" w:lineRule="auto"/>
              <w:ind w:firstLine="390"/>
              <w:jc w:val="both"/>
              <w:rPr>
                <w:rFonts w:ascii="Times New Roman" w:hAnsi="Times New Roman" w:cs="Times New Roman"/>
                <w:color w:val="000000" w:themeColor="text1"/>
                <w:sz w:val="28"/>
                <w:szCs w:val="28"/>
              </w:rPr>
            </w:pPr>
            <w:r w:rsidRPr="00700E0C">
              <w:rPr>
                <w:rFonts w:ascii="Times New Roman" w:hAnsi="Times New Roman" w:cs="Times New Roman"/>
                <w:color w:val="000000" w:themeColor="text1"/>
                <w:sz w:val="28"/>
                <w:szCs w:val="28"/>
              </w:rPr>
              <w:t xml:space="preserve">засобами поштового зв’язку до головних управлінь Пенсійного фонду України в областях та м. Києві; </w:t>
            </w:r>
          </w:p>
          <w:p w:rsidR="0025025E" w:rsidRPr="0053413F" w:rsidRDefault="00A00194" w:rsidP="00A00194">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A00194">
              <w:rPr>
                <w:rFonts w:ascii="Times New Roman" w:hAnsi="Times New Roman" w:cs="Times New Roman"/>
                <w:color w:val="000000" w:themeColor="text1"/>
                <w:sz w:val="28"/>
                <w:szCs w:val="28"/>
              </w:rPr>
              <w:t xml:space="preserve">   </w:t>
            </w:r>
            <w:r w:rsidR="0053413F" w:rsidRPr="0053413F">
              <w:rPr>
                <w:rFonts w:ascii="Times New Roman" w:hAnsi="Times New Roman" w:cs="Times New Roman"/>
                <w:color w:val="000000" w:themeColor="text1"/>
                <w:sz w:val="28"/>
                <w:szCs w:val="28"/>
              </w:rPr>
              <w:t>в електронній формі засобами Єдиного державного вебпорталу електронних послуг (далі – Портал Дія), у тому числі з використанням мобільного додатка Порталу Дія (Дія) (за технічної можливості).</w:t>
            </w:r>
          </w:p>
        </w:tc>
      </w:tr>
      <w:tr w:rsidR="0025025E"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pStyle w:val="a8"/>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hAnsi="Times New Roman" w:cs="Times New Roman"/>
                <w:sz w:val="28"/>
                <w:szCs w:val="28"/>
              </w:rPr>
              <w:t>Платність (безоплатність)</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надання </w:t>
            </w:r>
          </w:p>
        </w:tc>
        <w:tc>
          <w:tcPr>
            <w:tcW w:w="3231"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    Надається б</w:t>
            </w:r>
            <w:r w:rsidRPr="00BC5DB9">
              <w:rPr>
                <w:rFonts w:ascii="Times New Roman" w:eastAsia="Times New Roman" w:hAnsi="Times New Roman" w:cs="Times New Roman"/>
                <w:color w:val="000000" w:themeColor="text1"/>
                <w:sz w:val="28"/>
                <w:szCs w:val="28"/>
                <w:lang w:val="uk-UA" w:eastAsia="ru-RU"/>
              </w:rPr>
              <w:t>езоплатно.</w:t>
            </w:r>
          </w:p>
        </w:tc>
      </w:tr>
      <w:tr w:rsidR="0025025E"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25025E" w:rsidRPr="00FA6BFE" w:rsidRDefault="0025025E" w:rsidP="00FA6BFE">
            <w:pPr>
              <w:tabs>
                <w:tab w:val="left" w:pos="35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sidRPr="00AD258B">
              <w:rPr>
                <w:rFonts w:ascii="Times New Roman" w:hAnsi="Times New Roman" w:cs="Times New Roman"/>
                <w:sz w:val="28"/>
                <w:szCs w:val="28"/>
                <w:lang w:val="uk-UA"/>
              </w:rPr>
              <w:t xml:space="preserve">    </w:t>
            </w:r>
            <w:r w:rsidR="00FA6BFE" w:rsidRPr="00FA6BFE">
              <w:rPr>
                <w:rFonts w:ascii="Times New Roman" w:hAnsi="Times New Roman" w:cs="Times New Roman"/>
                <w:color w:val="000000" w:themeColor="text1"/>
                <w:sz w:val="28"/>
                <w:szCs w:val="28"/>
              </w:rPr>
              <w:t>Заява про призначення допомоги розглядається не пізніше ніж протягом 10 днів після її надходження з усіма необхідними документами та/або відомостями.</w:t>
            </w:r>
          </w:p>
        </w:tc>
      </w:tr>
      <w:tr w:rsidR="0025025E" w:rsidRPr="00B72714"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hAnsi="Times New Roman" w:cs="Times New Roman"/>
                <w:sz w:val="28"/>
                <w:szCs w:val="28"/>
              </w:rPr>
              <w:t>Перелік підстав для</w:t>
            </w:r>
            <w:r w:rsidRPr="00BC5DB9">
              <w:rPr>
                <w:rFonts w:ascii="Times New Roman" w:hAnsi="Times New Roman" w:cs="Times New Roman"/>
                <w:sz w:val="28"/>
                <w:szCs w:val="28"/>
              </w:rPr>
              <w:br/>
              <w:t>відмови в наданні</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послуги</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53413F" w:rsidRPr="0053413F" w:rsidRDefault="0053413F" w:rsidP="0053413F">
            <w:pPr>
              <w:spacing w:after="0"/>
              <w:ind w:firstLine="390"/>
              <w:rPr>
                <w:rFonts w:ascii="Times New Roman" w:hAnsi="Times New Roman" w:cs="Times New Roman"/>
                <w:sz w:val="28"/>
                <w:szCs w:val="28"/>
              </w:rPr>
            </w:pPr>
            <w:r w:rsidRPr="0053413F">
              <w:rPr>
                <w:rFonts w:ascii="Times New Roman" w:hAnsi="Times New Roman" w:cs="Times New Roman"/>
                <w:sz w:val="28"/>
                <w:szCs w:val="28"/>
              </w:rPr>
              <w:t>Не надано документи, що посвідчують особу або її повноваження / не здійснено електронну ідентифікацію фізичної особи;</w:t>
            </w:r>
          </w:p>
          <w:p w:rsidR="0053413F" w:rsidRPr="0053413F" w:rsidRDefault="0053413F" w:rsidP="0053413F">
            <w:pPr>
              <w:spacing w:after="0"/>
              <w:ind w:firstLine="372"/>
              <w:rPr>
                <w:rFonts w:ascii="Times New Roman" w:hAnsi="Times New Roman" w:cs="Times New Roman"/>
                <w:color w:val="000000" w:themeColor="text1"/>
                <w:sz w:val="28"/>
                <w:szCs w:val="28"/>
              </w:rPr>
            </w:pPr>
            <w:r w:rsidRPr="0053413F">
              <w:rPr>
                <w:rFonts w:ascii="Times New Roman" w:hAnsi="Times New Roman" w:cs="Times New Roman"/>
                <w:color w:val="000000" w:themeColor="text1"/>
                <w:sz w:val="28"/>
                <w:szCs w:val="28"/>
              </w:rPr>
              <w:t>звернення за призначенням допомоги надійшло пізніше ніж через 12 календарних місяців з дня набрання законної сили рішенням про усиновлення дитини;</w:t>
            </w:r>
          </w:p>
          <w:p w:rsidR="0053413F" w:rsidRPr="0053413F" w:rsidRDefault="0053413F" w:rsidP="0053413F">
            <w:pPr>
              <w:spacing w:after="0"/>
              <w:ind w:firstLine="372"/>
              <w:rPr>
                <w:rFonts w:ascii="Times New Roman" w:hAnsi="Times New Roman" w:cs="Times New Roman"/>
                <w:color w:val="000000" w:themeColor="text1"/>
                <w:sz w:val="28"/>
                <w:szCs w:val="28"/>
              </w:rPr>
            </w:pPr>
            <w:r w:rsidRPr="0053413F">
              <w:rPr>
                <w:rFonts w:ascii="Times New Roman" w:hAnsi="Times New Roman" w:cs="Times New Roman"/>
                <w:color w:val="000000" w:themeColor="text1"/>
                <w:sz w:val="28"/>
                <w:szCs w:val="28"/>
              </w:rPr>
              <w:t>тимчасового влаштування дитини на повне державне утримання;</w:t>
            </w:r>
          </w:p>
          <w:p w:rsidR="0053413F" w:rsidRPr="0053413F" w:rsidRDefault="0053413F" w:rsidP="0053413F">
            <w:pPr>
              <w:spacing w:after="0"/>
              <w:ind w:firstLine="372"/>
              <w:rPr>
                <w:rFonts w:ascii="Times New Roman" w:hAnsi="Times New Roman" w:cs="Times New Roman"/>
                <w:color w:val="000000" w:themeColor="text1"/>
                <w:sz w:val="28"/>
                <w:szCs w:val="28"/>
              </w:rPr>
            </w:pPr>
            <w:r w:rsidRPr="0053413F">
              <w:rPr>
                <w:rFonts w:ascii="Times New Roman" w:hAnsi="Times New Roman" w:cs="Times New Roman"/>
                <w:color w:val="000000" w:themeColor="text1"/>
                <w:sz w:val="28"/>
                <w:szCs w:val="28"/>
              </w:rPr>
              <w:t xml:space="preserve">позбавлення отримувача батьківських прав, скасування рішення про усиновлення дитини або </w:t>
            </w:r>
            <w:r w:rsidRPr="0053413F">
              <w:rPr>
                <w:rFonts w:ascii="Times New Roman" w:hAnsi="Times New Roman" w:cs="Times New Roman"/>
                <w:color w:val="000000" w:themeColor="text1"/>
                <w:sz w:val="28"/>
                <w:szCs w:val="28"/>
              </w:rPr>
              <w:lastRenderedPageBreak/>
              <w:t>визнання його недійсним;</w:t>
            </w:r>
          </w:p>
          <w:p w:rsidR="0053413F" w:rsidRPr="0053413F" w:rsidRDefault="0053413F" w:rsidP="0053413F">
            <w:pPr>
              <w:spacing w:after="0"/>
              <w:ind w:firstLine="372"/>
              <w:rPr>
                <w:rFonts w:ascii="Times New Roman" w:hAnsi="Times New Roman" w:cs="Times New Roman"/>
                <w:color w:val="000000" w:themeColor="text1"/>
                <w:sz w:val="28"/>
                <w:szCs w:val="28"/>
              </w:rPr>
            </w:pPr>
            <w:r w:rsidRPr="0053413F">
              <w:rPr>
                <w:rFonts w:ascii="Times New Roman" w:hAnsi="Times New Roman" w:cs="Times New Roman"/>
                <w:color w:val="000000" w:themeColor="text1"/>
                <w:sz w:val="28"/>
                <w:szCs w:val="28"/>
              </w:rPr>
              <w:t>відібрання дитини в отримувача без позбавлення батьківських прав;</w:t>
            </w:r>
          </w:p>
          <w:p w:rsidR="0053413F" w:rsidRPr="0053413F" w:rsidRDefault="0053413F" w:rsidP="0053413F">
            <w:pPr>
              <w:spacing w:after="0"/>
              <w:ind w:firstLine="372"/>
              <w:rPr>
                <w:rFonts w:ascii="Times New Roman" w:hAnsi="Times New Roman" w:cs="Times New Roman"/>
                <w:color w:val="000000" w:themeColor="text1"/>
                <w:sz w:val="28"/>
                <w:szCs w:val="28"/>
              </w:rPr>
            </w:pPr>
            <w:r w:rsidRPr="0053413F">
              <w:rPr>
                <w:rFonts w:ascii="Times New Roman" w:hAnsi="Times New Roman" w:cs="Times New Roman"/>
                <w:color w:val="000000" w:themeColor="text1"/>
                <w:sz w:val="28"/>
                <w:szCs w:val="28"/>
              </w:rPr>
              <w:t>смерть дитини або отримувача допомоги до</w:t>
            </w:r>
            <w:r w:rsidRPr="00763C4E">
              <w:rPr>
                <w:color w:val="000000" w:themeColor="text1"/>
                <w:sz w:val="26"/>
                <w:szCs w:val="26"/>
              </w:rPr>
              <w:t xml:space="preserve"> </w:t>
            </w:r>
            <w:r w:rsidRPr="0053413F">
              <w:rPr>
                <w:rFonts w:ascii="Times New Roman" w:hAnsi="Times New Roman" w:cs="Times New Roman"/>
                <w:color w:val="000000" w:themeColor="text1"/>
                <w:sz w:val="28"/>
                <w:szCs w:val="28"/>
              </w:rPr>
              <w:t>прийняття рішення про призначення допомоги;</w:t>
            </w:r>
          </w:p>
          <w:p w:rsidR="0025025E" w:rsidRPr="0053413F" w:rsidRDefault="0053413F" w:rsidP="0053413F">
            <w:pPr>
              <w:tabs>
                <w:tab w:val="left" w:pos="350"/>
              </w:tabs>
              <w:autoSpaceDE w:val="0"/>
              <w:autoSpaceDN w:val="0"/>
              <w:adjustRightInd w:val="0"/>
              <w:spacing w:after="0" w:line="240" w:lineRule="auto"/>
              <w:jc w:val="both"/>
              <w:rPr>
                <w:rFonts w:ascii="Times New Roman" w:hAnsi="Times New Roman" w:cs="Times New Roman"/>
                <w:sz w:val="28"/>
                <w:szCs w:val="28"/>
              </w:rPr>
            </w:pPr>
            <w:r w:rsidRPr="0053413F">
              <w:rPr>
                <w:rFonts w:ascii="Times New Roman" w:hAnsi="Times New Roman" w:cs="Times New Roman"/>
                <w:color w:val="000000" w:themeColor="text1"/>
                <w:sz w:val="28"/>
                <w:szCs w:val="28"/>
              </w:rPr>
              <w:t>допомогу призначено іншому з подружжя, яке є</w:t>
            </w:r>
            <w:r>
              <w:rPr>
                <w:rFonts w:ascii="Times New Roman" w:hAnsi="Times New Roman" w:cs="Times New Roman"/>
                <w:color w:val="000000" w:themeColor="text1"/>
                <w:sz w:val="28"/>
                <w:szCs w:val="28"/>
                <w:lang w:val="uk-UA"/>
              </w:rPr>
              <w:t xml:space="preserve"> </w:t>
            </w:r>
            <w:r w:rsidRPr="0053413F">
              <w:rPr>
                <w:rFonts w:ascii="Times New Roman" w:hAnsi="Times New Roman" w:cs="Times New Roman"/>
                <w:color w:val="000000" w:themeColor="text1"/>
                <w:sz w:val="28"/>
                <w:szCs w:val="28"/>
              </w:rPr>
              <w:t>усиновлювачами.</w:t>
            </w:r>
          </w:p>
        </w:tc>
      </w:tr>
      <w:tr w:rsidR="0025025E" w:rsidRPr="00FB335B"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Результат надання</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FA6BFE" w:rsidRPr="009F3389" w:rsidRDefault="00FA6BFE" w:rsidP="00FA6BFE">
            <w:pPr>
              <w:pStyle w:val="a9"/>
              <w:shd w:val="clear" w:color="auto" w:fill="FFFFFF"/>
              <w:tabs>
                <w:tab w:val="left" w:pos="229"/>
              </w:tabs>
              <w:spacing w:before="0" w:beforeAutospacing="0" w:after="0" w:afterAutospacing="0"/>
              <w:ind w:firstLine="390"/>
              <w:jc w:val="both"/>
              <w:rPr>
                <w:color w:val="000000" w:themeColor="text1"/>
                <w:sz w:val="28"/>
                <w:szCs w:val="28"/>
              </w:rPr>
            </w:pPr>
            <w:r w:rsidRPr="009F3389">
              <w:rPr>
                <w:color w:val="000000" w:themeColor="text1"/>
                <w:sz w:val="28"/>
                <w:szCs w:val="28"/>
              </w:rPr>
              <w:t>Орган Пенсійного фонду України приймає рішення про призначення допомоги / відмову у наданні допомоги.</w:t>
            </w:r>
          </w:p>
          <w:p w:rsidR="0025025E" w:rsidRPr="00095545" w:rsidRDefault="00FA6BFE" w:rsidP="00FA6BFE">
            <w:pPr>
              <w:pStyle w:val="a9"/>
              <w:shd w:val="clear" w:color="auto" w:fill="FFFFFF"/>
              <w:tabs>
                <w:tab w:val="left" w:pos="229"/>
              </w:tabs>
              <w:spacing w:before="0" w:beforeAutospacing="0" w:after="0" w:afterAutospacing="0"/>
              <w:ind w:firstLine="390"/>
              <w:jc w:val="both"/>
              <w:rPr>
                <w:color w:val="000000" w:themeColor="text1"/>
                <w:sz w:val="28"/>
                <w:szCs w:val="28"/>
              </w:rPr>
            </w:pPr>
            <w:r w:rsidRPr="009F3389">
              <w:rPr>
                <w:color w:val="000000" w:themeColor="text1"/>
                <w:sz w:val="28"/>
                <w:szCs w:val="28"/>
              </w:rPr>
              <w:t>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Якщо вони будуть подані не пізніше ніж протягом одного місяця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tc>
      </w:tr>
      <w:tr w:rsidR="0025025E" w:rsidRPr="0043767E"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autoSpaceDE w:val="0"/>
              <w:autoSpaceDN w:val="0"/>
              <w:adjustRightInd w:val="0"/>
              <w:spacing w:after="0" w:line="240" w:lineRule="auto"/>
              <w:jc w:val="both"/>
              <w:rPr>
                <w:rFonts w:ascii="Times New Roman" w:hAnsi="Times New Roman" w:cs="Times New Roman"/>
                <w:sz w:val="28"/>
                <w:szCs w:val="28"/>
              </w:rPr>
            </w:pPr>
            <w:r w:rsidRPr="00BC5DB9">
              <w:rPr>
                <w:rFonts w:ascii="Times New Roman" w:hAnsi="Times New Roman" w:cs="Times New Roman"/>
                <w:sz w:val="28"/>
                <w:szCs w:val="28"/>
              </w:rPr>
              <w:t>Способи отримання</w:t>
            </w:r>
          </w:p>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відповіді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25025E" w:rsidRPr="00B06FE9" w:rsidRDefault="00B06FE9" w:rsidP="00CD304A">
            <w:pPr>
              <w:pStyle w:val="a9"/>
              <w:shd w:val="clear" w:color="auto" w:fill="FFFFFF"/>
              <w:spacing w:before="0" w:beforeAutospacing="0" w:after="0" w:afterAutospacing="0"/>
              <w:ind w:firstLine="390"/>
              <w:jc w:val="both"/>
              <w:textAlignment w:val="baseline"/>
              <w:rPr>
                <w:color w:val="000000" w:themeColor="text1"/>
                <w:sz w:val="28"/>
                <w:szCs w:val="28"/>
              </w:rPr>
            </w:pPr>
            <w:r w:rsidRPr="00B06FE9">
              <w:rPr>
                <w:color w:val="000000" w:themeColor="text1"/>
                <w:sz w:val="28"/>
                <w:szCs w:val="28"/>
              </w:rPr>
              <w:t>Орган Пенсійного фонду України повідомляє про прийняте рішення невідкладно, а за наявності обґрунтованих причин – не більш як через п’ять робочих днів з дня прийняття відповідного рішення шляхом надсилання повідомлення у паперовій або електронній формі (за наявності адреси електронної пошти).</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p w:rsidR="007237F3" w:rsidRPr="0043767E" w:rsidRDefault="007237F3"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7237F3" w:rsidRPr="0043767E"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1969" w:rsidRDefault="00131969" w:rsidP="004F0DB3">
      <w:pPr>
        <w:spacing w:after="0" w:line="240" w:lineRule="auto"/>
      </w:pPr>
      <w:r>
        <w:separator/>
      </w:r>
    </w:p>
  </w:endnote>
  <w:endnote w:type="continuationSeparator" w:id="1">
    <w:p w:rsidR="00131969" w:rsidRDefault="00131969"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1969" w:rsidRDefault="00131969" w:rsidP="004F0DB3">
      <w:pPr>
        <w:spacing w:after="0" w:line="240" w:lineRule="auto"/>
      </w:pPr>
      <w:r>
        <w:separator/>
      </w:r>
    </w:p>
  </w:footnote>
  <w:footnote w:type="continuationSeparator" w:id="1">
    <w:p w:rsidR="00131969" w:rsidRDefault="00131969"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F64F64">
        <w:pPr>
          <w:pStyle w:val="a3"/>
          <w:jc w:val="center"/>
        </w:pPr>
        <w:fldSimple w:instr="PAGE   \* MERGEFORMAT">
          <w:r w:rsidR="0043767E">
            <w:rPr>
              <w:noProof/>
            </w:rPr>
            <w:t>2</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hideSpellingErrors/>
  <w:defaultTabStop w:val="708"/>
  <w:hyphenationZone w:val="425"/>
  <w:characterSpacingControl w:val="doNotCompress"/>
  <w:footnotePr>
    <w:footnote w:id="0"/>
    <w:footnote w:id="1"/>
  </w:footnotePr>
  <w:endnotePr>
    <w:endnote w:id="0"/>
    <w:endnote w:id="1"/>
  </w:endnotePr>
  <w:compat/>
  <w:rsids>
    <w:rsidRoot w:val="00527608"/>
    <w:rsid w:val="000358E6"/>
    <w:rsid w:val="00035D30"/>
    <w:rsid w:val="0004399A"/>
    <w:rsid w:val="00043F04"/>
    <w:rsid w:val="00044C53"/>
    <w:rsid w:val="00065900"/>
    <w:rsid w:val="00070B3F"/>
    <w:rsid w:val="00090F5C"/>
    <w:rsid w:val="00095E4C"/>
    <w:rsid w:val="000B48C9"/>
    <w:rsid w:val="000D0DDC"/>
    <w:rsid w:val="000F7F9B"/>
    <w:rsid w:val="0010589D"/>
    <w:rsid w:val="00122F5D"/>
    <w:rsid w:val="00131969"/>
    <w:rsid w:val="00146151"/>
    <w:rsid w:val="0015192D"/>
    <w:rsid w:val="00157AA2"/>
    <w:rsid w:val="00157CCB"/>
    <w:rsid w:val="001620C1"/>
    <w:rsid w:val="00185B9B"/>
    <w:rsid w:val="00185C5D"/>
    <w:rsid w:val="001A5499"/>
    <w:rsid w:val="001B47F9"/>
    <w:rsid w:val="001C3749"/>
    <w:rsid w:val="001C6F68"/>
    <w:rsid w:val="001E5B0A"/>
    <w:rsid w:val="001E6C15"/>
    <w:rsid w:val="00204E00"/>
    <w:rsid w:val="0025025E"/>
    <w:rsid w:val="0025606C"/>
    <w:rsid w:val="00262774"/>
    <w:rsid w:val="00263B79"/>
    <w:rsid w:val="00270526"/>
    <w:rsid w:val="00272F83"/>
    <w:rsid w:val="00273221"/>
    <w:rsid w:val="00276251"/>
    <w:rsid w:val="002817F1"/>
    <w:rsid w:val="0028499F"/>
    <w:rsid w:val="002A726E"/>
    <w:rsid w:val="002D78B0"/>
    <w:rsid w:val="002F71CB"/>
    <w:rsid w:val="003001EB"/>
    <w:rsid w:val="00306F10"/>
    <w:rsid w:val="003151E8"/>
    <w:rsid w:val="00330486"/>
    <w:rsid w:val="00332CD3"/>
    <w:rsid w:val="00333FF8"/>
    <w:rsid w:val="00353F8C"/>
    <w:rsid w:val="00361CDE"/>
    <w:rsid w:val="00364FD3"/>
    <w:rsid w:val="00372A86"/>
    <w:rsid w:val="00387489"/>
    <w:rsid w:val="00395A38"/>
    <w:rsid w:val="003A07A4"/>
    <w:rsid w:val="003A0FC5"/>
    <w:rsid w:val="003A6F1A"/>
    <w:rsid w:val="003C0248"/>
    <w:rsid w:val="003D0D84"/>
    <w:rsid w:val="003D30CF"/>
    <w:rsid w:val="003D55D0"/>
    <w:rsid w:val="003E02E6"/>
    <w:rsid w:val="003E69D4"/>
    <w:rsid w:val="0040261C"/>
    <w:rsid w:val="00406583"/>
    <w:rsid w:val="00407AA0"/>
    <w:rsid w:val="004258A1"/>
    <w:rsid w:val="004270CA"/>
    <w:rsid w:val="00436C32"/>
    <w:rsid w:val="0043767E"/>
    <w:rsid w:val="00440B8C"/>
    <w:rsid w:val="004428E2"/>
    <w:rsid w:val="0044366D"/>
    <w:rsid w:val="00456B8D"/>
    <w:rsid w:val="00474EE4"/>
    <w:rsid w:val="0048157A"/>
    <w:rsid w:val="00483F22"/>
    <w:rsid w:val="00495542"/>
    <w:rsid w:val="00495CF7"/>
    <w:rsid w:val="004A612A"/>
    <w:rsid w:val="004B15A3"/>
    <w:rsid w:val="004B2CA8"/>
    <w:rsid w:val="004B43BE"/>
    <w:rsid w:val="004B48D3"/>
    <w:rsid w:val="004E5593"/>
    <w:rsid w:val="004E64EC"/>
    <w:rsid w:val="004F0DB3"/>
    <w:rsid w:val="004F52FB"/>
    <w:rsid w:val="00506C07"/>
    <w:rsid w:val="005114F0"/>
    <w:rsid w:val="00512A76"/>
    <w:rsid w:val="005142C2"/>
    <w:rsid w:val="00515002"/>
    <w:rsid w:val="00520BA7"/>
    <w:rsid w:val="00527608"/>
    <w:rsid w:val="00527A3F"/>
    <w:rsid w:val="00527D26"/>
    <w:rsid w:val="0053413F"/>
    <w:rsid w:val="00540FD3"/>
    <w:rsid w:val="00545B54"/>
    <w:rsid w:val="00553912"/>
    <w:rsid w:val="0055423D"/>
    <w:rsid w:val="005667F1"/>
    <w:rsid w:val="00586F55"/>
    <w:rsid w:val="00590C19"/>
    <w:rsid w:val="0059768D"/>
    <w:rsid w:val="005A0A41"/>
    <w:rsid w:val="005B7C4A"/>
    <w:rsid w:val="005F0457"/>
    <w:rsid w:val="0060384C"/>
    <w:rsid w:val="00603F9E"/>
    <w:rsid w:val="006077E3"/>
    <w:rsid w:val="00612DDF"/>
    <w:rsid w:val="00615EF3"/>
    <w:rsid w:val="00640D71"/>
    <w:rsid w:val="006579BD"/>
    <w:rsid w:val="00660581"/>
    <w:rsid w:val="00673566"/>
    <w:rsid w:val="006B6DCA"/>
    <w:rsid w:val="006C0ADE"/>
    <w:rsid w:val="006D4B68"/>
    <w:rsid w:val="006D5874"/>
    <w:rsid w:val="006D6D48"/>
    <w:rsid w:val="006E00BC"/>
    <w:rsid w:val="006F06E2"/>
    <w:rsid w:val="006F2B2F"/>
    <w:rsid w:val="006F2DB9"/>
    <w:rsid w:val="006F4986"/>
    <w:rsid w:val="006F6D57"/>
    <w:rsid w:val="00700E0C"/>
    <w:rsid w:val="00705AD7"/>
    <w:rsid w:val="0071282C"/>
    <w:rsid w:val="00720070"/>
    <w:rsid w:val="007237F3"/>
    <w:rsid w:val="00723DF1"/>
    <w:rsid w:val="00724359"/>
    <w:rsid w:val="0072719F"/>
    <w:rsid w:val="007335C1"/>
    <w:rsid w:val="00736AB3"/>
    <w:rsid w:val="00743820"/>
    <w:rsid w:val="00747C1B"/>
    <w:rsid w:val="0075124F"/>
    <w:rsid w:val="00751CFB"/>
    <w:rsid w:val="00764DAF"/>
    <w:rsid w:val="007827BB"/>
    <w:rsid w:val="00792D74"/>
    <w:rsid w:val="00795F49"/>
    <w:rsid w:val="007A1812"/>
    <w:rsid w:val="007A1DF9"/>
    <w:rsid w:val="007A4C59"/>
    <w:rsid w:val="007B06D6"/>
    <w:rsid w:val="007B1A28"/>
    <w:rsid w:val="007C1476"/>
    <w:rsid w:val="007E035F"/>
    <w:rsid w:val="007E044B"/>
    <w:rsid w:val="007E10E9"/>
    <w:rsid w:val="007F3F10"/>
    <w:rsid w:val="00806F45"/>
    <w:rsid w:val="008132CD"/>
    <w:rsid w:val="00813509"/>
    <w:rsid w:val="00820AB5"/>
    <w:rsid w:val="00826E0D"/>
    <w:rsid w:val="0086099B"/>
    <w:rsid w:val="00865112"/>
    <w:rsid w:val="00885E64"/>
    <w:rsid w:val="0088730E"/>
    <w:rsid w:val="00890244"/>
    <w:rsid w:val="008958A1"/>
    <w:rsid w:val="008C40B7"/>
    <w:rsid w:val="008D4E72"/>
    <w:rsid w:val="008E0E5D"/>
    <w:rsid w:val="008F03DA"/>
    <w:rsid w:val="008F5FCD"/>
    <w:rsid w:val="008F624D"/>
    <w:rsid w:val="008F72D0"/>
    <w:rsid w:val="00902808"/>
    <w:rsid w:val="009439F5"/>
    <w:rsid w:val="00945F14"/>
    <w:rsid w:val="009470FC"/>
    <w:rsid w:val="00955FAD"/>
    <w:rsid w:val="00980E25"/>
    <w:rsid w:val="00986F9F"/>
    <w:rsid w:val="0099794B"/>
    <w:rsid w:val="009C5562"/>
    <w:rsid w:val="009D5EBD"/>
    <w:rsid w:val="009D773B"/>
    <w:rsid w:val="009E04D9"/>
    <w:rsid w:val="009E7344"/>
    <w:rsid w:val="00A00194"/>
    <w:rsid w:val="00A34D5B"/>
    <w:rsid w:val="00A476A9"/>
    <w:rsid w:val="00A56D12"/>
    <w:rsid w:val="00A60383"/>
    <w:rsid w:val="00A813C9"/>
    <w:rsid w:val="00A85A96"/>
    <w:rsid w:val="00AA2BB0"/>
    <w:rsid w:val="00AA2C13"/>
    <w:rsid w:val="00AA7B31"/>
    <w:rsid w:val="00AB1769"/>
    <w:rsid w:val="00AC2CA1"/>
    <w:rsid w:val="00AD258B"/>
    <w:rsid w:val="00AE436C"/>
    <w:rsid w:val="00AF280F"/>
    <w:rsid w:val="00AF698B"/>
    <w:rsid w:val="00AF7267"/>
    <w:rsid w:val="00B06FE9"/>
    <w:rsid w:val="00B2579E"/>
    <w:rsid w:val="00B35162"/>
    <w:rsid w:val="00B37444"/>
    <w:rsid w:val="00B465DA"/>
    <w:rsid w:val="00B46D29"/>
    <w:rsid w:val="00B60F10"/>
    <w:rsid w:val="00B67973"/>
    <w:rsid w:val="00B72714"/>
    <w:rsid w:val="00B74E33"/>
    <w:rsid w:val="00B84610"/>
    <w:rsid w:val="00B908F7"/>
    <w:rsid w:val="00B96DEF"/>
    <w:rsid w:val="00BA058E"/>
    <w:rsid w:val="00BA138F"/>
    <w:rsid w:val="00BC26B2"/>
    <w:rsid w:val="00BC3007"/>
    <w:rsid w:val="00BC5DB9"/>
    <w:rsid w:val="00BD6719"/>
    <w:rsid w:val="00BE0A22"/>
    <w:rsid w:val="00BE62E8"/>
    <w:rsid w:val="00BE7D98"/>
    <w:rsid w:val="00C005CB"/>
    <w:rsid w:val="00C02DEC"/>
    <w:rsid w:val="00C33035"/>
    <w:rsid w:val="00C3359A"/>
    <w:rsid w:val="00C42B4B"/>
    <w:rsid w:val="00C44897"/>
    <w:rsid w:val="00C46368"/>
    <w:rsid w:val="00C52E04"/>
    <w:rsid w:val="00C52F85"/>
    <w:rsid w:val="00C5429C"/>
    <w:rsid w:val="00C570BC"/>
    <w:rsid w:val="00C67F2D"/>
    <w:rsid w:val="00C71A09"/>
    <w:rsid w:val="00C90511"/>
    <w:rsid w:val="00CA6435"/>
    <w:rsid w:val="00CB4E59"/>
    <w:rsid w:val="00CD2D52"/>
    <w:rsid w:val="00CD304A"/>
    <w:rsid w:val="00CD3321"/>
    <w:rsid w:val="00CF0635"/>
    <w:rsid w:val="00D167BA"/>
    <w:rsid w:val="00D31807"/>
    <w:rsid w:val="00D353CA"/>
    <w:rsid w:val="00D428A3"/>
    <w:rsid w:val="00D477C3"/>
    <w:rsid w:val="00D6206B"/>
    <w:rsid w:val="00D63777"/>
    <w:rsid w:val="00D644E8"/>
    <w:rsid w:val="00D64B50"/>
    <w:rsid w:val="00D76820"/>
    <w:rsid w:val="00D776A8"/>
    <w:rsid w:val="00D80C3B"/>
    <w:rsid w:val="00D96D77"/>
    <w:rsid w:val="00DA3DF2"/>
    <w:rsid w:val="00DC1A46"/>
    <w:rsid w:val="00DD0760"/>
    <w:rsid w:val="00DD1733"/>
    <w:rsid w:val="00DD718F"/>
    <w:rsid w:val="00DE09E0"/>
    <w:rsid w:val="00DE310C"/>
    <w:rsid w:val="00DF1E8C"/>
    <w:rsid w:val="00E07C96"/>
    <w:rsid w:val="00E30185"/>
    <w:rsid w:val="00E37FD7"/>
    <w:rsid w:val="00E60715"/>
    <w:rsid w:val="00E6749A"/>
    <w:rsid w:val="00E809D3"/>
    <w:rsid w:val="00E81C7D"/>
    <w:rsid w:val="00EB0167"/>
    <w:rsid w:val="00EB637B"/>
    <w:rsid w:val="00EC17A3"/>
    <w:rsid w:val="00ED5295"/>
    <w:rsid w:val="00EE5ED9"/>
    <w:rsid w:val="00F04714"/>
    <w:rsid w:val="00F14718"/>
    <w:rsid w:val="00F14AA1"/>
    <w:rsid w:val="00F53952"/>
    <w:rsid w:val="00F64F64"/>
    <w:rsid w:val="00F728D3"/>
    <w:rsid w:val="00F77872"/>
    <w:rsid w:val="00F9362A"/>
    <w:rsid w:val="00FA0ABC"/>
    <w:rsid w:val="00FA0F27"/>
    <w:rsid w:val="00FA2E12"/>
    <w:rsid w:val="00FA36C9"/>
    <w:rsid w:val="00FA58C6"/>
    <w:rsid w:val="00FA6BFE"/>
    <w:rsid w:val="00FA6CD0"/>
    <w:rsid w:val="00FB335B"/>
    <w:rsid w:val="00FB6EA8"/>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paragraph" w:styleId="2">
    <w:name w:val="heading 2"/>
    <w:basedOn w:val="a"/>
    <w:link w:val="20"/>
    <w:uiPriority w:val="99"/>
    <w:qFormat/>
    <w:rsid w:val="00CD30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paragraph" w:customStyle="1" w:styleId="Default">
    <w:name w:val="Default"/>
    <w:uiPriority w:val="99"/>
    <w:rsid w:val="004270CA"/>
    <w:pPr>
      <w:spacing w:after="0" w:line="240" w:lineRule="auto"/>
    </w:pPr>
    <w:rPr>
      <w:rFonts w:ascii="Times New Roman" w:eastAsia="Times New Roman" w:hAnsi="Times New Roman" w:cs="Times New Roman"/>
      <w:color w:val="000000"/>
      <w:sz w:val="24"/>
      <w:szCs w:val="24"/>
      <w:lang w:val="uk-UA" w:eastAsia="uk-UA"/>
    </w:rPr>
  </w:style>
  <w:style w:type="paragraph" w:styleId="a9">
    <w:name w:val="Normal (Web)"/>
    <w:basedOn w:val="a"/>
    <w:uiPriority w:val="99"/>
    <w:rsid w:val="004270C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a">
    <w:name w:val="Hyperlink"/>
    <w:uiPriority w:val="99"/>
    <w:rsid w:val="0025025E"/>
    <w:rPr>
      <w:color w:val="0000FF"/>
      <w:u w:val="single"/>
    </w:rPr>
  </w:style>
  <w:style w:type="character" w:customStyle="1" w:styleId="20">
    <w:name w:val="Заголовок 2 Знак"/>
    <w:basedOn w:val="a0"/>
    <w:link w:val="2"/>
    <w:uiPriority w:val="99"/>
    <w:rsid w:val="00CD304A"/>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9278A5-7CD9-4B9F-B0A9-0768F2700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6</Pages>
  <Words>1360</Words>
  <Characters>7758</Characters>
  <Application>Microsoft Office Word</Application>
  <DocSecurity>0</DocSecurity>
  <Lines>64</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Баран Наталія</cp:lastModifiedBy>
  <cp:revision>212</cp:revision>
  <cp:lastPrinted>2025-07-10T14:18:00Z</cp:lastPrinted>
  <dcterms:created xsi:type="dcterms:W3CDTF">2021-05-07T06:48:00Z</dcterms:created>
  <dcterms:modified xsi:type="dcterms:W3CDTF">2026-02-27T10:02:00Z</dcterms:modified>
</cp:coreProperties>
</file>